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1F62" w:rsidRPr="00272CD1" w:rsidRDefault="006B1F62" w:rsidP="006B1F62">
      <w:pPr>
        <w:jc w:val="center"/>
        <w:rPr>
          <w:b/>
          <w:bCs/>
          <w:u w:val="single"/>
        </w:rPr>
      </w:pPr>
      <w:r w:rsidRPr="00272CD1">
        <w:rPr>
          <w:b/>
          <w:bCs/>
          <w:u w:val="single"/>
        </w:rPr>
        <w:t>ДОХОДЫ</w:t>
      </w:r>
      <w:r w:rsidR="00B9439D">
        <w:rPr>
          <w:b/>
          <w:bCs/>
          <w:u w:val="single"/>
        </w:rPr>
        <w:t xml:space="preserve"> </w:t>
      </w:r>
      <w:bookmarkStart w:id="0" w:name="_GoBack"/>
      <w:bookmarkEnd w:id="0"/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D51A3A" w:rsidP="006B1F62">
      <w:pPr>
        <w:ind w:firstLine="709"/>
        <w:jc w:val="both"/>
      </w:pPr>
      <w:r w:rsidRPr="00272CD1">
        <w:t xml:space="preserve">За 2015 </w:t>
      </w:r>
      <w:r w:rsidR="006B1F62" w:rsidRPr="00272CD1">
        <w:t>год в бюджет города Югорска доходы поступили в объеме 3 </w:t>
      </w:r>
      <w:r w:rsidR="00EC52E3" w:rsidRPr="00272CD1">
        <w:t>820 297,1</w:t>
      </w:r>
      <w:r w:rsidR="006B1F62" w:rsidRPr="00272CD1">
        <w:t xml:space="preserve"> тыс. рублей, при уточненном плане </w:t>
      </w:r>
      <w:r w:rsidR="00EC52E3" w:rsidRPr="00272CD1">
        <w:t>3 800 410,7</w:t>
      </w:r>
      <w:r w:rsidR="006B1F62" w:rsidRPr="00272CD1">
        <w:t xml:space="preserve"> тыс. рублей. Уточненные годовые назначения выполнены на 100,</w:t>
      </w:r>
      <w:r w:rsidR="00EC52E3" w:rsidRPr="00272CD1">
        <w:t>5</w:t>
      </w:r>
      <w:r w:rsidR="006B1F62" w:rsidRPr="00272CD1">
        <w:t xml:space="preserve"> %. Первоначальный годовой план по доходам утвержден в сумме </w:t>
      </w:r>
      <w:r w:rsidR="00EC52E3" w:rsidRPr="00272CD1">
        <w:t>2 388 420,1</w:t>
      </w:r>
      <w:r w:rsidR="006B1F62" w:rsidRPr="00272CD1">
        <w:t xml:space="preserve"> тыс. рублей, исполнение составляет </w:t>
      </w:r>
      <w:r w:rsidR="00EC52E3" w:rsidRPr="00272CD1">
        <w:t>160,0</w:t>
      </w:r>
      <w:r w:rsidR="006B1F62" w:rsidRPr="00272CD1">
        <w:t xml:space="preserve"> %.</w:t>
      </w:r>
    </w:p>
    <w:p w:rsidR="00A50ECD" w:rsidRPr="00272CD1" w:rsidRDefault="00A50ECD" w:rsidP="00A50ECD">
      <w:pPr>
        <w:tabs>
          <w:tab w:val="left" w:pos="851"/>
        </w:tabs>
        <w:ind w:firstLine="709"/>
        <w:jc w:val="both"/>
      </w:pPr>
      <w:r w:rsidRPr="00272CD1">
        <w:t xml:space="preserve">Анализ исполнения бюджета города Югорска за 2015 год по доходам представлен в </w:t>
      </w:r>
      <w:r w:rsidR="00F53D56">
        <w:t xml:space="preserve">таблице 5а </w:t>
      </w:r>
      <w:r w:rsidRPr="00272CD1">
        <w:t>к пояснительной записке.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Исполнение доходной части бюджета города Югорска </w:t>
      </w:r>
      <w:r w:rsidR="00D51A3A" w:rsidRPr="00272CD1">
        <w:t xml:space="preserve">за 2015 </w:t>
      </w:r>
      <w:r w:rsidR="008D6F41" w:rsidRPr="00272CD1">
        <w:t>год представлено в Д</w:t>
      </w:r>
      <w:r w:rsidRPr="00272CD1">
        <w:t>иаграмме 1.</w:t>
      </w:r>
    </w:p>
    <w:p w:rsidR="008D6F41" w:rsidRPr="00272CD1" w:rsidRDefault="006B1F62" w:rsidP="008D6F41">
      <w:pPr>
        <w:jc w:val="right"/>
      </w:pPr>
      <w:r w:rsidRPr="00272CD1">
        <w:t>Диаграмма 1</w:t>
      </w:r>
    </w:p>
    <w:p w:rsidR="006B1F62" w:rsidRPr="00272CD1" w:rsidRDefault="008D6F41" w:rsidP="008D6F41">
      <w:pPr>
        <w:jc w:val="center"/>
      </w:pPr>
      <w:r w:rsidRPr="00272CD1">
        <w:rPr>
          <w:noProof/>
        </w:rPr>
        <w:drawing>
          <wp:inline distT="0" distB="0" distL="0" distR="0">
            <wp:extent cx="6118403" cy="4345229"/>
            <wp:effectExtent l="19050" t="0" r="0" b="0"/>
            <wp:docPr id="6" name="Рисунок 5" descr="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1694" cy="4347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По итогам исполнения </w:t>
      </w:r>
      <w:r w:rsidR="00D51A3A" w:rsidRPr="00272CD1">
        <w:t xml:space="preserve">за 2015 </w:t>
      </w:r>
      <w:r w:rsidRPr="00272CD1">
        <w:t xml:space="preserve">год перевыполнение доходной части городского бюджета от первоначальных плановых назначений составляет </w:t>
      </w:r>
      <w:r w:rsidR="000A3A7C" w:rsidRPr="00272CD1">
        <w:rPr>
          <w:bCs/>
        </w:rPr>
        <w:t>1 431 877,0</w:t>
      </w:r>
      <w:r w:rsidR="000A3A7C" w:rsidRPr="00272CD1">
        <w:rPr>
          <w:b/>
          <w:bCs/>
        </w:rPr>
        <w:t xml:space="preserve"> </w:t>
      </w:r>
      <w:r w:rsidRPr="00272CD1">
        <w:t xml:space="preserve">тыс. рублей. </w:t>
      </w:r>
    </w:p>
    <w:p w:rsidR="006B1F62" w:rsidRPr="00272CD1" w:rsidRDefault="006B1F62" w:rsidP="006B1F62">
      <w:pPr>
        <w:ind w:firstLine="708"/>
        <w:jc w:val="both"/>
      </w:pPr>
      <w:r w:rsidRPr="00272CD1">
        <w:t>Информация о суммах сверхплановых доходов по основным доходным источни</w:t>
      </w:r>
      <w:r w:rsidR="00CE329B" w:rsidRPr="00272CD1">
        <w:t xml:space="preserve">кам </w:t>
      </w:r>
      <w:r w:rsidR="008B49D6" w:rsidRPr="00272CD1">
        <w:t xml:space="preserve">за 2015 год </w:t>
      </w:r>
      <w:r w:rsidR="00CE329B" w:rsidRPr="00272CD1">
        <w:t xml:space="preserve">представлена в </w:t>
      </w:r>
      <w:r w:rsidR="008D6F41" w:rsidRPr="00272CD1">
        <w:t>Т</w:t>
      </w:r>
      <w:r w:rsidRPr="00272CD1">
        <w:t>аблице 1.</w:t>
      </w:r>
    </w:p>
    <w:p w:rsidR="006B1F62" w:rsidRPr="00272CD1" w:rsidRDefault="006B1F62" w:rsidP="006B1F62">
      <w:pPr>
        <w:ind w:firstLine="708"/>
        <w:jc w:val="right"/>
      </w:pPr>
      <w:r w:rsidRPr="00272CD1">
        <w:t>Таблица 1</w:t>
      </w:r>
    </w:p>
    <w:p w:rsidR="006B1F62" w:rsidRPr="00272CD1" w:rsidRDefault="006B1F62" w:rsidP="006B1F62">
      <w:pPr>
        <w:ind w:firstLine="708"/>
        <w:jc w:val="right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 xml:space="preserve">Информация о суммах сверхплановых доходов </w:t>
      </w: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 xml:space="preserve">по основным доходным источникам </w:t>
      </w:r>
      <w:r w:rsidR="00D51A3A" w:rsidRPr="00272CD1">
        <w:rPr>
          <w:b/>
          <w:bCs/>
        </w:rPr>
        <w:t xml:space="preserve">за 2015 </w:t>
      </w:r>
      <w:r w:rsidRPr="00272CD1">
        <w:rPr>
          <w:b/>
          <w:bCs/>
        </w:rPr>
        <w:t>год</w:t>
      </w:r>
    </w:p>
    <w:p w:rsidR="006B1F62" w:rsidRPr="00272CD1" w:rsidRDefault="006B1F62" w:rsidP="006B1F62">
      <w:pPr>
        <w:jc w:val="right"/>
      </w:pPr>
      <w:r w:rsidRPr="00272CD1">
        <w:t>тыс. рублей</w:t>
      </w: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5"/>
        <w:gridCol w:w="1896"/>
        <w:gridCol w:w="1585"/>
        <w:gridCol w:w="1835"/>
      </w:tblGrid>
      <w:tr w:rsidR="006B1F62" w:rsidRPr="00272CD1" w:rsidTr="00767BFC">
        <w:trPr>
          <w:trHeight w:val="613"/>
          <w:jc w:val="center"/>
        </w:trPr>
        <w:tc>
          <w:tcPr>
            <w:tcW w:w="4985" w:type="dxa"/>
            <w:vAlign w:val="center"/>
          </w:tcPr>
          <w:p w:rsidR="006B1F62" w:rsidRPr="00272CD1" w:rsidRDefault="006B1F62" w:rsidP="00767BFC">
            <w:pPr>
              <w:jc w:val="center"/>
            </w:pPr>
            <w:r w:rsidRPr="00272CD1"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6B1F62" w:rsidRPr="00272CD1" w:rsidRDefault="006B1F62" w:rsidP="00767BFC">
            <w:pPr>
              <w:jc w:val="center"/>
            </w:pPr>
            <w:r w:rsidRPr="00272CD1">
              <w:t xml:space="preserve">Утвержденный план по решению Думы от </w:t>
            </w:r>
            <w:r w:rsidR="0057075D" w:rsidRPr="00272CD1">
              <w:t>18.12.2014</w:t>
            </w:r>
            <w:r w:rsidRPr="00272CD1">
              <w:t xml:space="preserve"> </w:t>
            </w:r>
          </w:p>
          <w:p w:rsidR="006B1F62" w:rsidRPr="00272CD1" w:rsidRDefault="006B1F62" w:rsidP="00767BFC">
            <w:pPr>
              <w:jc w:val="center"/>
            </w:pPr>
            <w:r w:rsidRPr="00272CD1">
              <w:t xml:space="preserve">№ </w:t>
            </w:r>
            <w:r w:rsidR="0057075D" w:rsidRPr="00272CD1">
              <w:t>85</w:t>
            </w:r>
          </w:p>
        </w:tc>
        <w:tc>
          <w:tcPr>
            <w:tcW w:w="1585" w:type="dxa"/>
            <w:vAlign w:val="center"/>
          </w:tcPr>
          <w:p w:rsidR="006B1F62" w:rsidRPr="00272CD1" w:rsidRDefault="006B1F62" w:rsidP="00767BFC">
            <w:pPr>
              <w:jc w:val="center"/>
            </w:pPr>
            <w:r w:rsidRPr="00272CD1">
              <w:t>Фактическое исполнение</w:t>
            </w:r>
          </w:p>
        </w:tc>
        <w:tc>
          <w:tcPr>
            <w:tcW w:w="1835" w:type="dxa"/>
            <w:vAlign w:val="center"/>
          </w:tcPr>
          <w:p w:rsidR="006B1F62" w:rsidRPr="00272CD1" w:rsidRDefault="006B1F62" w:rsidP="00767BFC">
            <w:pPr>
              <w:jc w:val="center"/>
            </w:pPr>
            <w:r w:rsidRPr="00272CD1">
              <w:t>Сумма сверхплановых доходов</w:t>
            </w:r>
          </w:p>
        </w:tc>
      </w:tr>
      <w:tr w:rsidR="006B1F62" w:rsidRPr="00272CD1" w:rsidTr="00EF29C8">
        <w:trPr>
          <w:trHeight w:val="262"/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  <w:rPr>
                <w:b/>
                <w:bCs/>
              </w:rPr>
            </w:pPr>
            <w:r w:rsidRPr="00272CD1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96" w:type="dxa"/>
          </w:tcPr>
          <w:p w:rsidR="006B1F62" w:rsidRPr="00272CD1" w:rsidRDefault="0057075D" w:rsidP="0057075D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923 403,4</w:t>
            </w:r>
          </w:p>
        </w:tc>
        <w:tc>
          <w:tcPr>
            <w:tcW w:w="1585" w:type="dxa"/>
          </w:tcPr>
          <w:p w:rsidR="006B1F62" w:rsidRPr="00272CD1" w:rsidRDefault="00717D38" w:rsidP="00767BFC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1 013 944,9</w:t>
            </w:r>
          </w:p>
        </w:tc>
        <w:tc>
          <w:tcPr>
            <w:tcW w:w="1835" w:type="dxa"/>
          </w:tcPr>
          <w:p w:rsidR="006B1F62" w:rsidRPr="00272CD1" w:rsidRDefault="00717D38" w:rsidP="00077B60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 xml:space="preserve">+  90 </w:t>
            </w:r>
            <w:r w:rsidR="00077B60" w:rsidRPr="00272CD1">
              <w:rPr>
                <w:b/>
                <w:bCs/>
              </w:rPr>
              <w:t>541,5</w:t>
            </w:r>
          </w:p>
        </w:tc>
      </w:tr>
      <w:tr w:rsidR="006B1F62" w:rsidRPr="00272CD1" w:rsidTr="00EF29C8">
        <w:trPr>
          <w:trHeight w:val="266"/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  <w:rPr>
                <w:b/>
                <w:bCs/>
              </w:rPr>
            </w:pPr>
            <w:r w:rsidRPr="00272CD1">
              <w:rPr>
                <w:b/>
                <w:bCs/>
                <w:sz w:val="22"/>
                <w:szCs w:val="22"/>
              </w:rPr>
              <w:t>Безвозмездные поступления, всего</w:t>
            </w:r>
          </w:p>
        </w:tc>
        <w:tc>
          <w:tcPr>
            <w:tcW w:w="1896" w:type="dxa"/>
          </w:tcPr>
          <w:p w:rsidR="006B1F62" w:rsidRPr="00272CD1" w:rsidRDefault="00717D38" w:rsidP="00767BFC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1 465 016,7</w:t>
            </w:r>
          </w:p>
        </w:tc>
        <w:tc>
          <w:tcPr>
            <w:tcW w:w="1585" w:type="dxa"/>
          </w:tcPr>
          <w:p w:rsidR="006B1F62" w:rsidRPr="00272CD1" w:rsidRDefault="00717D38" w:rsidP="00077B60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 xml:space="preserve">2 </w:t>
            </w:r>
            <w:r w:rsidR="00077B60" w:rsidRPr="00272CD1">
              <w:rPr>
                <w:b/>
                <w:bCs/>
              </w:rPr>
              <w:t>806 352,2</w:t>
            </w:r>
          </w:p>
        </w:tc>
        <w:tc>
          <w:tcPr>
            <w:tcW w:w="1835" w:type="dxa"/>
          </w:tcPr>
          <w:p w:rsidR="006B1F62" w:rsidRPr="00272CD1" w:rsidRDefault="00717D38" w:rsidP="00767BFC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+ 1 341 335,5</w:t>
            </w:r>
          </w:p>
        </w:tc>
      </w:tr>
      <w:tr w:rsidR="006B1F62" w:rsidRPr="00272CD1" w:rsidTr="00767BFC">
        <w:trPr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</w:pPr>
            <w:r w:rsidRPr="00272CD1">
              <w:rPr>
                <w:sz w:val="22"/>
                <w:szCs w:val="22"/>
              </w:rPr>
              <w:t>в том числе:</w:t>
            </w:r>
          </w:p>
        </w:tc>
        <w:tc>
          <w:tcPr>
            <w:tcW w:w="1896" w:type="dxa"/>
          </w:tcPr>
          <w:p w:rsidR="006B1F62" w:rsidRPr="00272CD1" w:rsidRDefault="006B1F62" w:rsidP="00767BFC">
            <w:pPr>
              <w:jc w:val="right"/>
            </w:pPr>
          </w:p>
        </w:tc>
        <w:tc>
          <w:tcPr>
            <w:tcW w:w="1585" w:type="dxa"/>
          </w:tcPr>
          <w:p w:rsidR="006B1F62" w:rsidRPr="00272CD1" w:rsidRDefault="006B1F62" w:rsidP="00767BFC">
            <w:pPr>
              <w:jc w:val="right"/>
            </w:pPr>
          </w:p>
        </w:tc>
        <w:tc>
          <w:tcPr>
            <w:tcW w:w="1835" w:type="dxa"/>
          </w:tcPr>
          <w:p w:rsidR="006B1F62" w:rsidRPr="00272CD1" w:rsidRDefault="006B1F62" w:rsidP="00767BFC">
            <w:pPr>
              <w:jc w:val="right"/>
            </w:pPr>
          </w:p>
        </w:tc>
      </w:tr>
      <w:tr w:rsidR="006B1F62" w:rsidRPr="00272CD1" w:rsidTr="00767BFC">
        <w:trPr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</w:pPr>
            <w:r w:rsidRPr="00272CD1">
              <w:rPr>
                <w:sz w:val="22"/>
                <w:szCs w:val="22"/>
              </w:rPr>
              <w:t xml:space="preserve">Дотации бюджетам городских округов на </w:t>
            </w:r>
            <w:r w:rsidRPr="00272CD1">
              <w:rPr>
                <w:sz w:val="22"/>
                <w:szCs w:val="22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1896" w:type="dxa"/>
          </w:tcPr>
          <w:p w:rsidR="006B1F62" w:rsidRPr="00272CD1" w:rsidRDefault="00CF5B23" w:rsidP="00767BFC">
            <w:pPr>
              <w:jc w:val="right"/>
            </w:pPr>
            <w:r w:rsidRPr="00272CD1">
              <w:lastRenderedPageBreak/>
              <w:t>0</w:t>
            </w:r>
          </w:p>
        </w:tc>
        <w:tc>
          <w:tcPr>
            <w:tcW w:w="1585" w:type="dxa"/>
          </w:tcPr>
          <w:p w:rsidR="006B1F62" w:rsidRPr="00272CD1" w:rsidRDefault="00CF5B23" w:rsidP="00767BFC">
            <w:pPr>
              <w:jc w:val="right"/>
            </w:pPr>
            <w:r w:rsidRPr="00272CD1">
              <w:t>235 731,8</w:t>
            </w:r>
          </w:p>
        </w:tc>
        <w:tc>
          <w:tcPr>
            <w:tcW w:w="1835" w:type="dxa"/>
          </w:tcPr>
          <w:p w:rsidR="006B1F62" w:rsidRPr="00272CD1" w:rsidRDefault="00CF5B23" w:rsidP="00767BFC">
            <w:pPr>
              <w:jc w:val="right"/>
            </w:pPr>
            <w:r w:rsidRPr="00272CD1">
              <w:t>+ 235 731,8</w:t>
            </w:r>
          </w:p>
        </w:tc>
      </w:tr>
      <w:tr w:rsidR="006B1F62" w:rsidRPr="00272CD1" w:rsidTr="00767BFC">
        <w:trPr>
          <w:jc w:val="center"/>
        </w:trPr>
        <w:tc>
          <w:tcPr>
            <w:tcW w:w="4985" w:type="dxa"/>
          </w:tcPr>
          <w:p w:rsidR="006B1F62" w:rsidRPr="00272CD1" w:rsidRDefault="00CF5B23" w:rsidP="00767BFC">
            <w:pPr>
              <w:jc w:val="both"/>
            </w:pPr>
            <w:r w:rsidRPr="00272CD1">
              <w:rPr>
                <w:sz w:val="22"/>
                <w:szCs w:val="22"/>
              </w:rPr>
              <w:lastRenderedPageBreak/>
              <w:t>Дотации бюджетам городских округов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896" w:type="dxa"/>
          </w:tcPr>
          <w:p w:rsidR="006B1F62" w:rsidRPr="00272CD1" w:rsidRDefault="00CF5B23" w:rsidP="00767BFC">
            <w:pPr>
              <w:jc w:val="right"/>
            </w:pPr>
            <w:r w:rsidRPr="00272CD1">
              <w:t>0</w:t>
            </w:r>
          </w:p>
        </w:tc>
        <w:tc>
          <w:tcPr>
            <w:tcW w:w="1585" w:type="dxa"/>
          </w:tcPr>
          <w:p w:rsidR="006B1F62" w:rsidRPr="00272CD1" w:rsidRDefault="00CF5B23" w:rsidP="00767BFC">
            <w:pPr>
              <w:jc w:val="right"/>
            </w:pPr>
            <w:r w:rsidRPr="00272CD1">
              <w:t xml:space="preserve">16 618,1 </w:t>
            </w:r>
          </w:p>
        </w:tc>
        <w:tc>
          <w:tcPr>
            <w:tcW w:w="1835" w:type="dxa"/>
          </w:tcPr>
          <w:p w:rsidR="006B1F62" w:rsidRPr="00272CD1" w:rsidRDefault="00CF5B23" w:rsidP="00767BFC">
            <w:pPr>
              <w:jc w:val="right"/>
            </w:pPr>
            <w:r w:rsidRPr="00272CD1">
              <w:t>+ 16 618,1</w:t>
            </w:r>
          </w:p>
        </w:tc>
      </w:tr>
      <w:tr w:rsidR="006B1F62" w:rsidRPr="00272CD1" w:rsidTr="00767BFC">
        <w:trPr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</w:pPr>
            <w:r w:rsidRPr="00272CD1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96" w:type="dxa"/>
          </w:tcPr>
          <w:p w:rsidR="006B1F62" w:rsidRPr="00272CD1" w:rsidRDefault="00CF5B23" w:rsidP="00CF5B23">
            <w:pPr>
              <w:jc w:val="right"/>
            </w:pPr>
            <w:r w:rsidRPr="00272CD1">
              <w:t>1 256 136,1</w:t>
            </w:r>
          </w:p>
        </w:tc>
        <w:tc>
          <w:tcPr>
            <w:tcW w:w="1585" w:type="dxa"/>
          </w:tcPr>
          <w:p w:rsidR="006B1F62" w:rsidRPr="00272CD1" w:rsidRDefault="00CF5B23" w:rsidP="00CF5B23">
            <w:pPr>
              <w:jc w:val="right"/>
            </w:pPr>
            <w:r w:rsidRPr="00272CD1">
              <w:t>1 195 831,0</w:t>
            </w:r>
          </w:p>
        </w:tc>
        <w:tc>
          <w:tcPr>
            <w:tcW w:w="1835" w:type="dxa"/>
          </w:tcPr>
          <w:p w:rsidR="006B1F62" w:rsidRPr="00272CD1" w:rsidRDefault="000A3A7C" w:rsidP="00767BFC">
            <w:pPr>
              <w:jc w:val="right"/>
            </w:pPr>
            <w:r w:rsidRPr="00272CD1">
              <w:t>-</w:t>
            </w:r>
            <w:r w:rsidR="00CF5B23" w:rsidRPr="00272CD1">
              <w:t xml:space="preserve"> 60 305,1</w:t>
            </w:r>
          </w:p>
        </w:tc>
      </w:tr>
      <w:tr w:rsidR="006B1F62" w:rsidRPr="00272CD1" w:rsidTr="00767BFC">
        <w:trPr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</w:pPr>
            <w:r w:rsidRPr="00272CD1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</w:tcPr>
          <w:p w:rsidR="006B1F62" w:rsidRPr="00272CD1" w:rsidRDefault="00077B60" w:rsidP="00767BFC">
            <w:pPr>
              <w:jc w:val="right"/>
            </w:pPr>
            <w:r w:rsidRPr="00272CD1">
              <w:t>208 870,8</w:t>
            </w:r>
          </w:p>
        </w:tc>
        <w:tc>
          <w:tcPr>
            <w:tcW w:w="1585" w:type="dxa"/>
          </w:tcPr>
          <w:p w:rsidR="006B1F62" w:rsidRPr="00272CD1" w:rsidRDefault="00077B60" w:rsidP="00767BFC">
            <w:pPr>
              <w:jc w:val="right"/>
            </w:pPr>
            <w:r w:rsidRPr="00272CD1">
              <w:t>1 192 336,1</w:t>
            </w:r>
          </w:p>
        </w:tc>
        <w:tc>
          <w:tcPr>
            <w:tcW w:w="1835" w:type="dxa"/>
          </w:tcPr>
          <w:p w:rsidR="006B1F62" w:rsidRPr="00272CD1" w:rsidRDefault="00077B60" w:rsidP="00767BFC">
            <w:pPr>
              <w:jc w:val="right"/>
            </w:pPr>
            <w:r w:rsidRPr="00272CD1">
              <w:t>+ 983 465,3</w:t>
            </w:r>
          </w:p>
        </w:tc>
      </w:tr>
      <w:tr w:rsidR="006B1F62" w:rsidRPr="00272CD1" w:rsidTr="00767BFC">
        <w:trPr>
          <w:trHeight w:val="344"/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</w:pPr>
            <w:r w:rsidRPr="00272CD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96" w:type="dxa"/>
          </w:tcPr>
          <w:p w:rsidR="006B1F62" w:rsidRPr="00272CD1" w:rsidRDefault="00077B60" w:rsidP="00767BFC">
            <w:pPr>
              <w:jc w:val="right"/>
            </w:pPr>
            <w:r w:rsidRPr="00272CD1">
              <w:t>9,8</w:t>
            </w:r>
          </w:p>
        </w:tc>
        <w:tc>
          <w:tcPr>
            <w:tcW w:w="1585" w:type="dxa"/>
          </w:tcPr>
          <w:p w:rsidR="006B1F62" w:rsidRPr="00272CD1" w:rsidRDefault="00077B60" w:rsidP="00767BFC">
            <w:pPr>
              <w:jc w:val="right"/>
            </w:pPr>
            <w:r w:rsidRPr="00272CD1">
              <w:t>166 844,3</w:t>
            </w:r>
          </w:p>
        </w:tc>
        <w:tc>
          <w:tcPr>
            <w:tcW w:w="1835" w:type="dxa"/>
          </w:tcPr>
          <w:p w:rsidR="006B1F62" w:rsidRPr="00272CD1" w:rsidRDefault="00077B60" w:rsidP="00767BFC">
            <w:pPr>
              <w:jc w:val="right"/>
            </w:pPr>
            <w:r w:rsidRPr="00272CD1">
              <w:t>+166 834,5</w:t>
            </w:r>
          </w:p>
        </w:tc>
      </w:tr>
      <w:tr w:rsidR="006B1F62" w:rsidRPr="00272CD1" w:rsidTr="00767BFC">
        <w:trPr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</w:pPr>
            <w:r w:rsidRPr="00272CD1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96" w:type="dxa"/>
          </w:tcPr>
          <w:p w:rsidR="006B1F62" w:rsidRPr="00272CD1" w:rsidRDefault="00077B60" w:rsidP="00767BFC">
            <w:pPr>
              <w:jc w:val="right"/>
            </w:pPr>
            <w:r w:rsidRPr="00272CD1">
              <w:t>0</w:t>
            </w:r>
          </w:p>
        </w:tc>
        <w:tc>
          <w:tcPr>
            <w:tcW w:w="1585" w:type="dxa"/>
          </w:tcPr>
          <w:p w:rsidR="006B1F62" w:rsidRPr="00272CD1" w:rsidRDefault="00077B60" w:rsidP="00767BFC">
            <w:pPr>
              <w:jc w:val="right"/>
            </w:pPr>
            <w:r w:rsidRPr="00272CD1">
              <w:t>1 621,9</w:t>
            </w:r>
          </w:p>
        </w:tc>
        <w:tc>
          <w:tcPr>
            <w:tcW w:w="1835" w:type="dxa"/>
          </w:tcPr>
          <w:p w:rsidR="006B1F62" w:rsidRPr="00272CD1" w:rsidRDefault="00077B60" w:rsidP="00767BFC">
            <w:pPr>
              <w:jc w:val="right"/>
              <w:rPr>
                <w:bCs/>
              </w:rPr>
            </w:pPr>
            <w:r w:rsidRPr="00272CD1">
              <w:rPr>
                <w:bCs/>
              </w:rPr>
              <w:t>+ 1 621,9</w:t>
            </w:r>
          </w:p>
        </w:tc>
      </w:tr>
      <w:tr w:rsidR="006B1F62" w:rsidRPr="00272CD1" w:rsidTr="00767BFC">
        <w:trPr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both"/>
            </w:pPr>
            <w:r w:rsidRPr="00272CD1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96" w:type="dxa"/>
          </w:tcPr>
          <w:p w:rsidR="006B1F62" w:rsidRPr="00272CD1" w:rsidRDefault="00077B60" w:rsidP="00767BFC">
            <w:pPr>
              <w:jc w:val="right"/>
            </w:pPr>
            <w:r w:rsidRPr="00272CD1">
              <w:t>0</w:t>
            </w:r>
          </w:p>
        </w:tc>
        <w:tc>
          <w:tcPr>
            <w:tcW w:w="1585" w:type="dxa"/>
          </w:tcPr>
          <w:p w:rsidR="006B1F62" w:rsidRPr="00272CD1" w:rsidRDefault="00077B60" w:rsidP="00767BFC">
            <w:pPr>
              <w:jc w:val="right"/>
            </w:pPr>
            <w:r w:rsidRPr="00272CD1">
              <w:t>- 2 631,0</w:t>
            </w:r>
          </w:p>
        </w:tc>
        <w:tc>
          <w:tcPr>
            <w:tcW w:w="1835" w:type="dxa"/>
          </w:tcPr>
          <w:p w:rsidR="006B1F62" w:rsidRPr="00272CD1" w:rsidRDefault="00077B60" w:rsidP="00767BFC">
            <w:pPr>
              <w:jc w:val="right"/>
              <w:rPr>
                <w:bCs/>
              </w:rPr>
            </w:pPr>
            <w:r w:rsidRPr="00272CD1">
              <w:rPr>
                <w:bCs/>
              </w:rPr>
              <w:t>- 2 631,0</w:t>
            </w:r>
          </w:p>
        </w:tc>
      </w:tr>
      <w:tr w:rsidR="006B1F62" w:rsidRPr="00272CD1" w:rsidTr="00EF29C8">
        <w:trPr>
          <w:trHeight w:val="216"/>
          <w:jc w:val="center"/>
        </w:trPr>
        <w:tc>
          <w:tcPr>
            <w:tcW w:w="4985" w:type="dxa"/>
          </w:tcPr>
          <w:p w:rsidR="006B1F62" w:rsidRPr="00272CD1" w:rsidRDefault="006B1F62" w:rsidP="00767BFC">
            <w:pPr>
              <w:jc w:val="center"/>
              <w:rPr>
                <w:b/>
                <w:bCs/>
              </w:rPr>
            </w:pPr>
            <w:r w:rsidRPr="00272CD1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896" w:type="dxa"/>
          </w:tcPr>
          <w:p w:rsidR="006B1F62" w:rsidRPr="00272CD1" w:rsidRDefault="00717D38" w:rsidP="00767BFC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2 388 420,1</w:t>
            </w:r>
          </w:p>
        </w:tc>
        <w:tc>
          <w:tcPr>
            <w:tcW w:w="1585" w:type="dxa"/>
          </w:tcPr>
          <w:p w:rsidR="006B1F62" w:rsidRPr="00272CD1" w:rsidRDefault="00717D38" w:rsidP="00767BFC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3 820 297,1</w:t>
            </w:r>
          </w:p>
        </w:tc>
        <w:tc>
          <w:tcPr>
            <w:tcW w:w="1835" w:type="dxa"/>
          </w:tcPr>
          <w:p w:rsidR="006B1F62" w:rsidRPr="00272CD1" w:rsidRDefault="00717D38" w:rsidP="00767BFC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+ 1 431 877,0</w:t>
            </w:r>
          </w:p>
        </w:tc>
      </w:tr>
    </w:tbl>
    <w:p w:rsidR="009C6E11" w:rsidRDefault="009C6E11" w:rsidP="006B1F62">
      <w:pPr>
        <w:jc w:val="both"/>
        <w:rPr>
          <w:b/>
          <w:bCs/>
          <w:sz w:val="22"/>
          <w:szCs w:val="22"/>
        </w:rPr>
      </w:pPr>
    </w:p>
    <w:p w:rsidR="008B49D6" w:rsidRPr="008B49D6" w:rsidRDefault="008B49D6" w:rsidP="008B49D6">
      <w:pPr>
        <w:ind w:firstLine="708"/>
        <w:jc w:val="both"/>
        <w:rPr>
          <w:b/>
          <w:bCs/>
          <w:szCs w:val="22"/>
        </w:rPr>
      </w:pPr>
      <w:r w:rsidRPr="008B49D6">
        <w:rPr>
          <w:bCs/>
          <w:szCs w:val="22"/>
        </w:rPr>
        <w:t>Информация о фактических поступлениях доходов по видам доходов в сравнении с первоначально утвержденными плановыми назначениями  за 2015 год</w:t>
      </w:r>
      <w:r>
        <w:rPr>
          <w:bCs/>
          <w:szCs w:val="22"/>
        </w:rPr>
        <w:t xml:space="preserve"> </w:t>
      </w:r>
      <w:r w:rsidRPr="00272CD1">
        <w:t xml:space="preserve">представлена в Таблице </w:t>
      </w:r>
      <w:r>
        <w:t>2</w:t>
      </w:r>
      <w:r w:rsidRPr="00272CD1">
        <w:t>.</w:t>
      </w:r>
    </w:p>
    <w:p w:rsidR="008B49D6" w:rsidRDefault="008B49D6" w:rsidP="006B1F62">
      <w:pPr>
        <w:jc w:val="both"/>
        <w:rPr>
          <w:b/>
          <w:bCs/>
          <w:sz w:val="22"/>
          <w:szCs w:val="22"/>
        </w:rPr>
      </w:pPr>
    </w:p>
    <w:p w:rsidR="00FE1EB8" w:rsidRPr="00FE1EB8" w:rsidRDefault="00FE1EB8" w:rsidP="00FE1EB8">
      <w:pPr>
        <w:jc w:val="right"/>
        <w:rPr>
          <w:bCs/>
        </w:rPr>
      </w:pPr>
      <w:r w:rsidRPr="00FE1EB8">
        <w:rPr>
          <w:bCs/>
        </w:rPr>
        <w:t>Таблица 2</w:t>
      </w:r>
    </w:p>
    <w:p w:rsidR="00FE1EB8" w:rsidRDefault="00FE1EB8" w:rsidP="009C6E11">
      <w:pPr>
        <w:jc w:val="center"/>
        <w:rPr>
          <w:b/>
          <w:bCs/>
          <w:sz w:val="22"/>
          <w:szCs w:val="22"/>
        </w:rPr>
      </w:pPr>
    </w:p>
    <w:p w:rsidR="009C6E11" w:rsidRPr="008B49D6" w:rsidRDefault="009C6E11" w:rsidP="009C6E11">
      <w:pPr>
        <w:jc w:val="center"/>
        <w:rPr>
          <w:b/>
          <w:bCs/>
          <w:szCs w:val="22"/>
        </w:rPr>
      </w:pPr>
      <w:r w:rsidRPr="008B49D6">
        <w:rPr>
          <w:b/>
          <w:bCs/>
          <w:szCs w:val="22"/>
        </w:rPr>
        <w:t xml:space="preserve">Информация о фактических поступлениях доходов по видам доходов в сравнении </w:t>
      </w:r>
    </w:p>
    <w:p w:rsidR="006B1F62" w:rsidRPr="008B49D6" w:rsidRDefault="009C6E11" w:rsidP="009C6E11">
      <w:pPr>
        <w:jc w:val="center"/>
        <w:rPr>
          <w:b/>
          <w:bCs/>
          <w:szCs w:val="22"/>
        </w:rPr>
      </w:pPr>
      <w:r w:rsidRPr="008B49D6">
        <w:rPr>
          <w:b/>
          <w:bCs/>
          <w:szCs w:val="22"/>
        </w:rPr>
        <w:t>с первоначально утвержденными плановыми назначениями  за 2015 год</w:t>
      </w:r>
    </w:p>
    <w:p w:rsidR="009C6E11" w:rsidRPr="00272CD1" w:rsidRDefault="009C6E11" w:rsidP="006B1F62">
      <w:pPr>
        <w:jc w:val="both"/>
        <w:rPr>
          <w:sz w:val="22"/>
          <w:szCs w:val="22"/>
        </w:rPr>
      </w:pPr>
    </w:p>
    <w:tbl>
      <w:tblPr>
        <w:tblW w:w="1050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422"/>
        <w:gridCol w:w="1418"/>
        <w:gridCol w:w="1275"/>
        <w:gridCol w:w="851"/>
        <w:gridCol w:w="4536"/>
      </w:tblGrid>
      <w:tr w:rsidR="00191C65" w:rsidRPr="00272CD1" w:rsidTr="009C3D40">
        <w:trPr>
          <w:trHeight w:val="1417"/>
          <w:tblHeader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321" w:rsidRPr="00D26080" w:rsidRDefault="00787321" w:rsidP="00787321">
            <w:pPr>
              <w:jc w:val="center"/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 xml:space="preserve">Утвержденный план по решению Думы от 18.12.2014 </w:t>
            </w:r>
          </w:p>
          <w:p w:rsidR="00191C65" w:rsidRPr="00D26080" w:rsidRDefault="00787321" w:rsidP="0078732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№ 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jc w:val="center"/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фактически поступило за 2015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 xml:space="preserve">% </w:t>
            </w:r>
            <w:proofErr w:type="spellStart"/>
            <w:r w:rsidRPr="00272CD1">
              <w:rPr>
                <w:sz w:val="22"/>
                <w:szCs w:val="22"/>
              </w:rPr>
              <w:t>испол</w:t>
            </w:r>
            <w:proofErr w:type="spellEnd"/>
            <w:r w:rsidRPr="00272CD1">
              <w:rPr>
                <w:sz w:val="22"/>
                <w:szCs w:val="22"/>
              </w:rPr>
              <w:t xml:space="preserve">-нения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Причины отклонений</w:t>
            </w:r>
          </w:p>
        </w:tc>
      </w:tr>
      <w:tr w:rsidR="00191C65" w:rsidRPr="00272CD1" w:rsidTr="009C3D40">
        <w:trPr>
          <w:trHeight w:val="31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Доходы,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2 388 420,1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3 820 297,1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160,0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D26080" w:rsidRDefault="00191C65" w:rsidP="009C6E11">
            <w:pPr>
              <w:rPr>
                <w:b/>
                <w:bCs/>
                <w:sz w:val="22"/>
                <w:szCs w:val="22"/>
              </w:rPr>
            </w:pPr>
            <w:r w:rsidRPr="00D2608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91C65" w:rsidRPr="00272CD1" w:rsidTr="009C3D40">
        <w:trPr>
          <w:trHeight w:val="31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923 403,4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1 013 944,9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109,8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D26080" w:rsidRDefault="00191C65" w:rsidP="009C6E11">
            <w:pPr>
              <w:rPr>
                <w:b/>
                <w:bCs/>
                <w:sz w:val="22"/>
                <w:szCs w:val="22"/>
              </w:rPr>
            </w:pPr>
            <w:r w:rsidRPr="00D2608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91C65" w:rsidRPr="00272CD1" w:rsidTr="009C3D40">
        <w:trPr>
          <w:trHeight w:val="31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691 689,6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692 377,7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100,1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 </w:t>
            </w:r>
          </w:p>
        </w:tc>
      </w:tr>
      <w:tr w:rsidR="00191C65" w:rsidRPr="00272CD1" w:rsidTr="009C3D40">
        <w:trPr>
          <w:trHeight w:val="63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14 697,6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15 094,2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102,7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Рост объемов реализации продукции</w:t>
            </w:r>
          </w:p>
        </w:tc>
      </w:tr>
      <w:tr w:rsidR="00191C65" w:rsidRPr="00272CD1" w:rsidTr="009C3D40">
        <w:trPr>
          <w:trHeight w:val="60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54 772,4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55 164,7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100,7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Увеличение количества налогоплательщиков</w:t>
            </w:r>
          </w:p>
        </w:tc>
      </w:tr>
      <w:tr w:rsidR="00191C65" w:rsidRPr="00272CD1" w:rsidTr="009C3D40">
        <w:trPr>
          <w:trHeight w:val="94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36 400,0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38 413,0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105,5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Поступление в 2015 году задолженности по единому налогу на вмененный доход  и  увеличение количества налогоплательщиков</w:t>
            </w:r>
          </w:p>
        </w:tc>
      </w:tr>
      <w:tr w:rsidR="00191C65" w:rsidRPr="00272CD1" w:rsidTr="009C3D40">
        <w:trPr>
          <w:trHeight w:val="63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735,0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1 446,3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Рост объема выпускаемой сельскохозяйственной продукции.</w:t>
            </w:r>
          </w:p>
        </w:tc>
      </w:tr>
      <w:tr w:rsidR="00191C65" w:rsidRPr="00272CD1" w:rsidTr="009C3D40">
        <w:trPr>
          <w:trHeight w:val="273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3 006,6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 xml:space="preserve">Увеличение количества налогоплательщиков перешедших на уплату налога, взимаемого в связи с применением патентной системы налогообложения. Увеличение потенциально </w:t>
            </w:r>
            <w:r w:rsidRPr="00D26080">
              <w:rPr>
                <w:sz w:val="22"/>
                <w:szCs w:val="22"/>
              </w:rPr>
              <w:lastRenderedPageBreak/>
              <w:t>возможного к получению индивидуальным предпринимателем годового дохода</w:t>
            </w:r>
          </w:p>
        </w:tc>
      </w:tr>
      <w:tr w:rsidR="00191C65" w:rsidRPr="00272CD1" w:rsidTr="009C3D40">
        <w:trPr>
          <w:trHeight w:val="989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lastRenderedPageBreak/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11 929,0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14 997,2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125,7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Перевыполнение плановых назначений произошло в результате проводимых мероприятий по сокращению имеющейся задолженности</w:t>
            </w:r>
          </w:p>
        </w:tc>
      </w:tr>
      <w:tr w:rsidR="00191C65" w:rsidRPr="00272CD1" w:rsidTr="009C3D40">
        <w:trPr>
          <w:trHeight w:val="557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34 702,0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39 236,0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113,1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Сокращение льгот и увеличение ставок по земельному налогу</w:t>
            </w:r>
          </w:p>
        </w:tc>
      </w:tr>
      <w:tr w:rsidR="00191C65" w:rsidRPr="00272CD1" w:rsidTr="009C3D40">
        <w:trPr>
          <w:trHeight w:val="105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 xml:space="preserve">Государственная пошлина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2 572,4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5 230,2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Дополнительное поступление государственной пошлины по делам, рассматриваемым в судах общей юрисдикции, мировыми судьями</w:t>
            </w:r>
          </w:p>
        </w:tc>
      </w:tr>
      <w:tr w:rsidR="00191C65" w:rsidRPr="00272CD1" w:rsidTr="009C3D40">
        <w:trPr>
          <w:trHeight w:val="28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55 700,0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76 986,9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138,2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191C65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 xml:space="preserve">Поступление задолженности по арендной плате за земельные участки в результате  проведения </w:t>
            </w:r>
            <w:proofErr w:type="spellStart"/>
            <w:r w:rsidRPr="00D26080">
              <w:rPr>
                <w:sz w:val="22"/>
                <w:szCs w:val="22"/>
              </w:rPr>
              <w:t>претензионно</w:t>
            </w:r>
            <w:proofErr w:type="spellEnd"/>
            <w:r w:rsidRPr="00D26080">
              <w:rPr>
                <w:sz w:val="22"/>
                <w:szCs w:val="22"/>
              </w:rPr>
              <w:t xml:space="preserve"> – исковой работы.</w:t>
            </w:r>
            <w:r w:rsidRPr="00D26080">
              <w:rPr>
                <w:sz w:val="22"/>
                <w:szCs w:val="22"/>
              </w:rPr>
              <w:br/>
              <w:t>Перерасчет арендной платы за земельные участки в течении года с применением повышающих коэффициентов, согласно постановления Правительства Ханты - Мансийского автономного округа - Югры №457 от 02.12.2011 "Об арендной плате за земельные участки земель населенных пунктов".</w:t>
            </w:r>
          </w:p>
        </w:tc>
      </w:tr>
      <w:tr w:rsidR="00191C65" w:rsidRPr="00272CD1" w:rsidTr="009C3D40">
        <w:trPr>
          <w:trHeight w:val="156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2 804,4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3 227,1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115,1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Изменение с 01.01.2015 коэффициента индексации нормативов к плате за негативное воздействие на окружаю</w:t>
            </w:r>
            <w:r w:rsidR="00861C00" w:rsidRPr="00D26080">
              <w:rPr>
                <w:sz w:val="22"/>
                <w:szCs w:val="22"/>
              </w:rPr>
              <w:t>щую среду согласно Постановлению</w:t>
            </w:r>
            <w:r w:rsidRPr="00D26080">
              <w:rPr>
                <w:sz w:val="22"/>
                <w:szCs w:val="22"/>
              </w:rPr>
              <w:t xml:space="preserve"> Правительства Российской Федерации от 19.11.2014 № 1219. </w:t>
            </w:r>
          </w:p>
        </w:tc>
      </w:tr>
      <w:tr w:rsidR="00191C65" w:rsidRPr="00272CD1" w:rsidTr="009C3D40">
        <w:trPr>
          <w:trHeight w:val="58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598,9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Default="00191C65" w:rsidP="009C6E11">
            <w:pPr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Увеличение поступлений по возврату задолженности прошлых лет</w:t>
            </w:r>
          </w:p>
          <w:p w:rsidR="00EF29C8" w:rsidRPr="00D26080" w:rsidRDefault="00EF29C8" w:rsidP="009C6E11">
            <w:pPr>
              <w:rPr>
                <w:sz w:val="22"/>
                <w:szCs w:val="22"/>
              </w:rPr>
            </w:pPr>
          </w:p>
        </w:tc>
      </w:tr>
      <w:tr w:rsidR="00191C65" w:rsidRPr="00272CD1" w:rsidTr="009C3D40">
        <w:trPr>
          <w:trHeight w:val="377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54 955,0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9C6E11">
            <w:pPr>
              <w:spacing w:after="240"/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Поступление сверхплановых доходов  в результате реализации с торгов объектов недвижимости, дополнительно включенных  в прогнозный перечень имущества, подлежащего приватизации в 2015 году.</w:t>
            </w:r>
            <w:r w:rsidRPr="00D26080">
              <w:rPr>
                <w:sz w:val="22"/>
                <w:szCs w:val="22"/>
              </w:rPr>
              <w:br/>
              <w:t>Поступление сумм задолженности  основного  долга и пени прошлых лет  по  доходам от продажи квартир;</w:t>
            </w:r>
            <w:r w:rsidRPr="00D26080">
              <w:rPr>
                <w:sz w:val="22"/>
                <w:szCs w:val="22"/>
              </w:rPr>
              <w:br/>
              <w:t>Увеличением доходов от реализации земельных участков под объектами недвижимости, находящихся в собственности юридических и физических лиц, в результате продления действия льготно-выкупной стоимости земельных участков до 01.01.2016 года.</w:t>
            </w:r>
          </w:p>
        </w:tc>
      </w:tr>
      <w:tr w:rsidR="00191C65" w:rsidRPr="00272CD1" w:rsidTr="009C3D40">
        <w:trPr>
          <w:trHeight w:val="139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lastRenderedPageBreak/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3 621,0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13 211,1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D26080" w:rsidRDefault="00191C65" w:rsidP="00191C65">
            <w:pPr>
              <w:ind w:right="-108"/>
              <w:rPr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 xml:space="preserve">Поступление  в доход бюджета штрафа согласно решению Арбитражного суда Ханты-Мансийского автономного округа - Югры от 17.02.2015, за нарушение муниципального контракта. </w:t>
            </w:r>
          </w:p>
        </w:tc>
      </w:tr>
      <w:tr w:rsidR="00191C65" w:rsidRPr="00272CD1" w:rsidTr="009C3D40">
        <w:trPr>
          <w:trHeight w:val="31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1 465 016,7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2 806 352,2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191,6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D26080" w:rsidRDefault="00191C65" w:rsidP="009C6E11">
            <w:pPr>
              <w:rPr>
                <w:b/>
                <w:bCs/>
                <w:sz w:val="22"/>
                <w:szCs w:val="22"/>
              </w:rPr>
            </w:pPr>
            <w:r w:rsidRPr="00D2608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91C65" w:rsidRPr="00272CD1" w:rsidTr="009C3D40">
        <w:trPr>
          <w:trHeight w:val="60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252 349,9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D26080" w:rsidRDefault="00191C65" w:rsidP="00AF1E1E">
            <w:pPr>
              <w:jc w:val="both"/>
              <w:rPr>
                <w:b/>
                <w:bCs/>
                <w:sz w:val="22"/>
                <w:szCs w:val="22"/>
              </w:rPr>
            </w:pPr>
            <w:r w:rsidRPr="00D26080">
              <w:rPr>
                <w:bCs/>
                <w:sz w:val="22"/>
                <w:szCs w:val="22"/>
              </w:rPr>
              <w:t> </w:t>
            </w:r>
            <w:r w:rsidR="008E30F3" w:rsidRPr="00D26080">
              <w:rPr>
                <w:bCs/>
                <w:sz w:val="22"/>
                <w:szCs w:val="22"/>
              </w:rPr>
              <w:t xml:space="preserve">Дополнительно выделены дотации из бюджета автономного округа </w:t>
            </w:r>
            <w:r w:rsidR="008E30F3" w:rsidRPr="00D26080">
              <w:rPr>
                <w:sz w:val="22"/>
                <w:szCs w:val="22"/>
              </w:rPr>
              <w:t xml:space="preserve">на обеспечение сбалансированности местных бюджетов </w:t>
            </w:r>
            <w:r w:rsidR="00117FB5" w:rsidRPr="00D26080">
              <w:rPr>
                <w:sz w:val="22"/>
                <w:szCs w:val="22"/>
              </w:rPr>
              <w:t xml:space="preserve">и </w:t>
            </w:r>
            <w:r w:rsidR="008E30F3" w:rsidRPr="00D26080">
              <w:rPr>
                <w:sz w:val="22"/>
                <w:szCs w:val="22"/>
              </w:rPr>
              <w:t>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автономного округа</w:t>
            </w:r>
          </w:p>
        </w:tc>
      </w:tr>
      <w:tr w:rsidR="00191C65" w:rsidRPr="00272CD1" w:rsidTr="009C3D40">
        <w:trPr>
          <w:trHeight w:val="70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208 870,8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1 192 336,1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D26080" w:rsidRDefault="00787321" w:rsidP="00787321">
            <w:pPr>
              <w:rPr>
                <w:b/>
                <w:bCs/>
                <w:sz w:val="22"/>
                <w:szCs w:val="22"/>
              </w:rPr>
            </w:pPr>
            <w:r w:rsidRPr="00D26080">
              <w:rPr>
                <w:bCs/>
                <w:sz w:val="22"/>
                <w:szCs w:val="22"/>
              </w:rPr>
              <w:t>Дополнительно выделены</w:t>
            </w:r>
            <w:r w:rsidRPr="00D26080">
              <w:rPr>
                <w:sz w:val="22"/>
                <w:szCs w:val="22"/>
              </w:rPr>
              <w:t xml:space="preserve"> субсидии из вышестоящих бюджетов бюджетной системы  Российской Федерации</w:t>
            </w:r>
          </w:p>
        </w:tc>
      </w:tr>
      <w:tr w:rsidR="00191C65" w:rsidRPr="00272CD1" w:rsidTr="009C3D40">
        <w:trPr>
          <w:trHeight w:val="60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1 256 136,1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1 195 831,0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95,2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D26080" w:rsidRDefault="00787321" w:rsidP="00787321">
            <w:pPr>
              <w:rPr>
                <w:bCs/>
                <w:sz w:val="22"/>
                <w:szCs w:val="22"/>
              </w:rPr>
            </w:pPr>
            <w:r w:rsidRPr="00D26080">
              <w:rPr>
                <w:sz w:val="22"/>
                <w:szCs w:val="22"/>
              </w:rPr>
              <w:t>Меньше, чем предусмотрено планом перечислено из бюджета автономного округа субвенций в рамках г</w:t>
            </w:r>
            <w:r w:rsidRPr="00D26080">
              <w:rPr>
                <w:iCs/>
                <w:sz w:val="22"/>
                <w:szCs w:val="22"/>
              </w:rPr>
              <w:t>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</w:t>
            </w:r>
          </w:p>
        </w:tc>
      </w:tr>
      <w:tr w:rsidR="00191C65" w:rsidRPr="00272CD1" w:rsidTr="009C3D40">
        <w:trPr>
          <w:trHeight w:val="31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787321" w:rsidP="009C6E11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1C65" w:rsidRPr="00272CD1" w:rsidRDefault="00787321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165 835,2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свыше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1C65" w:rsidRPr="00272CD1" w:rsidRDefault="00191C65" w:rsidP="009C6E11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9C6E11" w:rsidRPr="00272CD1" w:rsidRDefault="009C6E11" w:rsidP="006B1F62">
      <w:pPr>
        <w:ind w:firstLine="708"/>
        <w:jc w:val="both"/>
        <w:rPr>
          <w:sz w:val="22"/>
          <w:szCs w:val="22"/>
        </w:rPr>
      </w:pPr>
    </w:p>
    <w:p w:rsidR="009F68E5" w:rsidRDefault="006B1F62" w:rsidP="005A76E5">
      <w:pPr>
        <w:ind w:firstLine="708"/>
        <w:jc w:val="both"/>
      </w:pPr>
      <w:r w:rsidRPr="00272CD1">
        <w:t>Анализ исполнения доходной части бюджета города Югорска за период 201</w:t>
      </w:r>
      <w:r w:rsidR="000A3A7C" w:rsidRPr="00272CD1">
        <w:t>3</w:t>
      </w:r>
      <w:r w:rsidRPr="00272CD1">
        <w:t>-201</w:t>
      </w:r>
      <w:r w:rsidR="000A3A7C" w:rsidRPr="00272CD1">
        <w:t>5</w:t>
      </w:r>
      <w:r w:rsidRPr="00272CD1">
        <w:t xml:space="preserve"> г.г. представлен в </w:t>
      </w:r>
      <w:r w:rsidR="008B49D6">
        <w:t>Д</w:t>
      </w:r>
      <w:r w:rsidRPr="00272CD1">
        <w:t>иаграмме 2.</w:t>
      </w:r>
    </w:p>
    <w:p w:rsidR="006B1F62" w:rsidRPr="00272CD1" w:rsidRDefault="006B1F62" w:rsidP="006B1F62">
      <w:pPr>
        <w:ind w:firstLine="708"/>
        <w:jc w:val="right"/>
      </w:pPr>
      <w:r w:rsidRPr="00272CD1">
        <w:t>Диаграмма 2</w:t>
      </w:r>
    </w:p>
    <w:p w:rsidR="00EC06E4" w:rsidRDefault="00EC06E4" w:rsidP="00EC06E4">
      <w:pPr>
        <w:jc w:val="center"/>
      </w:pPr>
      <w:r w:rsidRPr="00272CD1">
        <w:rPr>
          <w:noProof/>
        </w:rPr>
        <w:drawing>
          <wp:inline distT="0" distB="0" distL="0" distR="0">
            <wp:extent cx="5723378" cy="2918765"/>
            <wp:effectExtent l="19050" t="0" r="0" b="0"/>
            <wp:docPr id="2" name="Рисунок 1" descr="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222" cy="292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9D6" w:rsidRDefault="008B49D6" w:rsidP="008B49D6">
      <w:pPr>
        <w:ind w:firstLine="708"/>
        <w:jc w:val="both"/>
      </w:pPr>
      <w:r>
        <w:lastRenderedPageBreak/>
        <w:t xml:space="preserve">Динамика поступлений доходов в бюджет города Югорска в 2014-2015 годах </w:t>
      </w:r>
      <w:r w:rsidRPr="00272CD1">
        <w:t>представлен</w:t>
      </w:r>
      <w:r>
        <w:t>а</w:t>
      </w:r>
      <w:r w:rsidRPr="00272CD1">
        <w:t xml:space="preserve"> в</w:t>
      </w:r>
      <w:r>
        <w:t xml:space="preserve"> Д</w:t>
      </w:r>
      <w:r w:rsidRPr="00272CD1">
        <w:t xml:space="preserve">иаграмме </w:t>
      </w:r>
      <w:r>
        <w:t>3</w:t>
      </w:r>
      <w:r w:rsidRPr="00272CD1">
        <w:t>.</w:t>
      </w:r>
    </w:p>
    <w:p w:rsidR="007716B9" w:rsidRDefault="007716B9" w:rsidP="008B49D6">
      <w:pPr>
        <w:ind w:firstLine="708"/>
        <w:jc w:val="both"/>
      </w:pPr>
    </w:p>
    <w:p w:rsidR="00FE1EB8" w:rsidRPr="00272CD1" w:rsidRDefault="00FE1EB8" w:rsidP="00FE1EB8">
      <w:pPr>
        <w:jc w:val="right"/>
      </w:pPr>
      <w:r>
        <w:t xml:space="preserve">Диаграмма 3 </w:t>
      </w:r>
    </w:p>
    <w:p w:rsidR="00EC06E4" w:rsidRPr="00272CD1" w:rsidRDefault="00D22025" w:rsidP="00861C00">
      <w:pPr>
        <w:jc w:val="center"/>
      </w:pPr>
      <w:r w:rsidRPr="00272CD1">
        <w:rPr>
          <w:noProof/>
        </w:rPr>
        <w:drawing>
          <wp:inline distT="0" distB="0" distL="0" distR="0">
            <wp:extent cx="5875426" cy="4396435"/>
            <wp:effectExtent l="19050" t="0" r="0" b="0"/>
            <wp:docPr id="18" name="Рисунок 17" descr="Слайд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6575" cy="4404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6E5" w:rsidRDefault="005A76E5" w:rsidP="00A4425D">
      <w:pPr>
        <w:ind w:firstLine="709"/>
        <w:jc w:val="both"/>
      </w:pPr>
    </w:p>
    <w:p w:rsidR="007716B9" w:rsidRDefault="007716B9" w:rsidP="00A4425D">
      <w:pPr>
        <w:ind w:firstLine="709"/>
        <w:jc w:val="both"/>
      </w:pPr>
    </w:p>
    <w:p w:rsidR="00A4425D" w:rsidRPr="00272CD1" w:rsidRDefault="00A4425D" w:rsidP="00A4425D">
      <w:pPr>
        <w:ind w:firstLine="709"/>
        <w:jc w:val="both"/>
        <w:rPr>
          <w:bCs/>
          <w:iCs/>
        </w:rPr>
      </w:pPr>
      <w:r w:rsidRPr="00272CD1">
        <w:t>Доходная часть бюджета города Югорска  за 2015 год увеличилась на 624 535,5 тыс. рублей или на  19,5% к результатам исполнения за 2014 год</w:t>
      </w:r>
      <w:r w:rsidRPr="00272CD1">
        <w:rPr>
          <w:bCs/>
          <w:iCs/>
        </w:rPr>
        <w:t>, в том числе:</w:t>
      </w:r>
    </w:p>
    <w:p w:rsidR="00A4425D" w:rsidRPr="00272CD1" w:rsidRDefault="00A4425D" w:rsidP="00A4425D">
      <w:pPr>
        <w:ind w:firstLine="709"/>
        <w:jc w:val="both"/>
      </w:pPr>
      <w:r w:rsidRPr="00272CD1">
        <w:t xml:space="preserve">- по налоговым и неналоговым доходам </w:t>
      </w:r>
      <w:r w:rsidR="00861C00" w:rsidRPr="00272CD1">
        <w:t>наблюдается</w:t>
      </w:r>
      <w:r w:rsidRPr="00272CD1">
        <w:t xml:space="preserve"> снижение на 24 963,6 тыс. рублей. Объясняется снижением норматива отчислений от налога на доходы физических лиц в бюджеты муниципальных образований с 38,5 % до 34,0 %, в результате передачи на региональный  уровень полномочий по обеспечению государственных гарантий прав граждан на получение общедоступного и бесплатного дошкольного образования;</w:t>
      </w:r>
    </w:p>
    <w:p w:rsidR="00A4425D" w:rsidRPr="00272CD1" w:rsidRDefault="00A4425D" w:rsidP="00A4425D">
      <w:pPr>
        <w:ind w:firstLine="709"/>
        <w:jc w:val="both"/>
      </w:pPr>
      <w:r w:rsidRPr="00272CD1">
        <w:t>- по безвозмездным поступлениям рост  на 649 499,1 тыс. рублей.</w:t>
      </w:r>
    </w:p>
    <w:p w:rsidR="00711C0A" w:rsidRPr="00272CD1" w:rsidRDefault="00711C0A" w:rsidP="006B1F62">
      <w:pPr>
        <w:jc w:val="center"/>
        <w:rPr>
          <w:b/>
          <w:bCs/>
          <w:sz w:val="28"/>
          <w:szCs w:val="28"/>
          <w:u w:val="single"/>
        </w:rPr>
      </w:pPr>
    </w:p>
    <w:p w:rsidR="006B1F62" w:rsidRPr="00272CD1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272CD1">
        <w:rPr>
          <w:b/>
          <w:bCs/>
          <w:sz w:val="28"/>
          <w:szCs w:val="28"/>
          <w:u w:val="single"/>
        </w:rPr>
        <w:t>Налоговые доходы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F60EDD">
      <w:pPr>
        <w:ind w:firstLine="709"/>
        <w:jc w:val="both"/>
      </w:pPr>
      <w:r w:rsidRPr="00272CD1">
        <w:t xml:space="preserve">Налоговые доходы бюджета города Югорска по итогам прошедшего финансового года составили </w:t>
      </w:r>
      <w:r w:rsidR="00E20422" w:rsidRPr="00272CD1">
        <w:t>864 965,9</w:t>
      </w:r>
      <w:r w:rsidRPr="00272CD1">
        <w:t xml:space="preserve"> тыс. рублей. Их доля в общей сумме всех доходов, поступивших </w:t>
      </w:r>
      <w:r w:rsidR="00D51A3A" w:rsidRPr="00272CD1">
        <w:t xml:space="preserve">за 2015 </w:t>
      </w:r>
      <w:r w:rsidRPr="00272CD1">
        <w:t xml:space="preserve">год, составила </w:t>
      </w:r>
      <w:r w:rsidR="00E20422" w:rsidRPr="00272CD1">
        <w:t>22,6</w:t>
      </w:r>
      <w:r w:rsidRPr="00272CD1">
        <w:t xml:space="preserve"> %. В сравнении с 201</w:t>
      </w:r>
      <w:r w:rsidR="00E20422" w:rsidRPr="00272CD1">
        <w:t>4</w:t>
      </w:r>
      <w:r w:rsidRPr="00272CD1">
        <w:t xml:space="preserve"> годом произошло снижение налоговых доходов в сумме  </w:t>
      </w:r>
      <w:r w:rsidR="004C6199" w:rsidRPr="00272CD1">
        <w:t xml:space="preserve">   19 705,2</w:t>
      </w:r>
      <w:r w:rsidRPr="00272CD1">
        <w:t xml:space="preserve"> тыс. рублей или на </w:t>
      </w:r>
      <w:r w:rsidR="004C6199" w:rsidRPr="00272CD1">
        <w:t>2,3</w:t>
      </w:r>
      <w:r w:rsidRPr="00272CD1">
        <w:t xml:space="preserve"> %.</w:t>
      </w:r>
    </w:p>
    <w:p w:rsidR="006B1F62" w:rsidRPr="00272CD1" w:rsidRDefault="006B1F62" w:rsidP="006B1F62">
      <w:pPr>
        <w:ind w:firstLine="708"/>
        <w:jc w:val="both"/>
      </w:pPr>
      <w:r w:rsidRPr="00272CD1">
        <w:t>Утвержденные плановые назначения</w:t>
      </w:r>
      <w:r w:rsidRPr="00272CD1">
        <w:tab/>
      </w:r>
      <w:r w:rsidR="004C6199" w:rsidRPr="00272CD1">
        <w:t>848 478,0</w:t>
      </w:r>
      <w:r w:rsidRPr="00272CD1">
        <w:t xml:space="preserve"> тыс. рублей.</w:t>
      </w:r>
    </w:p>
    <w:p w:rsidR="006B1F62" w:rsidRPr="00272CD1" w:rsidRDefault="006B1F62" w:rsidP="006B1F62">
      <w:pPr>
        <w:ind w:firstLine="708"/>
        <w:jc w:val="both"/>
      </w:pPr>
      <w:r w:rsidRPr="00272CD1">
        <w:t>Уточненные плановые назначения</w:t>
      </w:r>
      <w:r w:rsidRPr="00272CD1">
        <w:tab/>
      </w:r>
      <w:r w:rsidRPr="00272CD1">
        <w:tab/>
      </w:r>
      <w:r w:rsidR="004C6199" w:rsidRPr="00272CD1">
        <w:t>850 711,2</w:t>
      </w:r>
      <w:r w:rsidRPr="00272CD1">
        <w:t xml:space="preserve"> тыс. рублей.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Исполнение </w:t>
      </w:r>
      <w:r w:rsidR="00D51A3A" w:rsidRPr="00272CD1">
        <w:t xml:space="preserve">за 2015 </w:t>
      </w:r>
      <w:r w:rsidRPr="00272CD1">
        <w:t>год составляет:</w:t>
      </w:r>
      <w:r w:rsidRPr="00272CD1">
        <w:tab/>
      </w:r>
      <w:r w:rsidR="004C6199" w:rsidRPr="00272CD1">
        <w:t>864 965,9</w:t>
      </w:r>
      <w:r w:rsidRPr="00272CD1">
        <w:t xml:space="preserve"> тыс. рублей.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% исполнения к утвержденным годовым плановым назначениям составляет </w:t>
      </w:r>
      <w:r w:rsidR="00FF175A" w:rsidRPr="00272CD1">
        <w:t>101,9</w:t>
      </w:r>
      <w:r w:rsidRPr="00272CD1">
        <w:t xml:space="preserve"> %;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% исполнения к уточненным годовым плановым назначениям составляет </w:t>
      </w:r>
      <w:r w:rsidR="00FF175A" w:rsidRPr="00272CD1">
        <w:t>101,7</w:t>
      </w:r>
      <w:r w:rsidRPr="00272CD1">
        <w:t xml:space="preserve"> %. 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Анализ исполнения налоговых доходов бюджета города Югорска </w:t>
      </w:r>
      <w:r w:rsidR="00D51A3A" w:rsidRPr="00272CD1">
        <w:t xml:space="preserve">за 2015 </w:t>
      </w:r>
      <w:r w:rsidRPr="00272CD1">
        <w:t xml:space="preserve">год по удельному весу представлен в </w:t>
      </w:r>
      <w:r w:rsidR="00CE329B" w:rsidRPr="00272CD1">
        <w:t>д</w:t>
      </w:r>
      <w:r w:rsidRPr="00272CD1">
        <w:t>иаграмме</w:t>
      </w:r>
      <w:r w:rsidR="008B49D6">
        <w:t xml:space="preserve"> 4</w:t>
      </w:r>
      <w:r w:rsidRPr="00272CD1">
        <w:t>.</w:t>
      </w:r>
    </w:p>
    <w:p w:rsidR="00EC06E4" w:rsidRPr="00272CD1" w:rsidRDefault="006B1F62" w:rsidP="006B1F62">
      <w:pPr>
        <w:ind w:firstLine="708"/>
        <w:jc w:val="right"/>
      </w:pPr>
      <w:r w:rsidRPr="00272CD1">
        <w:lastRenderedPageBreak/>
        <w:t xml:space="preserve">Диаграмма </w:t>
      </w:r>
      <w:r w:rsidR="00FE1EB8">
        <w:t>4</w:t>
      </w:r>
    </w:p>
    <w:p w:rsidR="006B1F62" w:rsidRPr="00272CD1" w:rsidRDefault="00EC06E4" w:rsidP="00EC06E4">
      <w:pPr>
        <w:jc w:val="center"/>
      </w:pPr>
      <w:r w:rsidRPr="00272CD1">
        <w:rPr>
          <w:noProof/>
        </w:rPr>
        <w:drawing>
          <wp:inline distT="0" distB="0" distL="0" distR="0">
            <wp:extent cx="6134100" cy="4219575"/>
            <wp:effectExtent l="19050" t="0" r="0" b="0"/>
            <wp:docPr id="3" name="Рисунок 2" descr="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6506" cy="4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62" w:rsidRPr="00272CD1" w:rsidRDefault="006B1F62" w:rsidP="006B1F62">
      <w:pPr>
        <w:ind w:firstLine="708"/>
        <w:jc w:val="both"/>
      </w:pPr>
      <w:r w:rsidRPr="00272CD1">
        <w:t>Налоговые доходы бюджета города Югорска по видам налогов за период 201</w:t>
      </w:r>
      <w:r w:rsidR="00FF175A" w:rsidRPr="00272CD1">
        <w:t>4</w:t>
      </w:r>
      <w:r w:rsidRPr="00272CD1">
        <w:t>-201</w:t>
      </w:r>
      <w:r w:rsidR="00FF175A" w:rsidRPr="00272CD1">
        <w:t>5</w:t>
      </w:r>
      <w:r w:rsidRPr="00272CD1">
        <w:t xml:space="preserve"> годы представлены в </w:t>
      </w:r>
      <w:r w:rsidR="008B49D6">
        <w:t>Т</w:t>
      </w:r>
      <w:r w:rsidRPr="00272CD1">
        <w:t xml:space="preserve">аблице </w:t>
      </w:r>
      <w:r w:rsidR="008B49D6">
        <w:t>3</w:t>
      </w:r>
      <w:r w:rsidRPr="00272CD1">
        <w:t>.</w:t>
      </w:r>
    </w:p>
    <w:p w:rsidR="006B1F62" w:rsidRPr="00272CD1" w:rsidRDefault="006B1F62" w:rsidP="006B1F62">
      <w:pPr>
        <w:jc w:val="right"/>
      </w:pPr>
      <w:r w:rsidRPr="00272CD1">
        <w:t xml:space="preserve">Таблица </w:t>
      </w:r>
      <w:r w:rsidR="008B49D6">
        <w:t>3</w:t>
      </w:r>
    </w:p>
    <w:p w:rsidR="006B1F62" w:rsidRPr="00272CD1" w:rsidRDefault="006B1F62" w:rsidP="006B1F62">
      <w:pPr>
        <w:jc w:val="right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Налоговые доходы бюджета города Югорска по видам налогов за период 201</w:t>
      </w:r>
      <w:r w:rsidR="00FF175A" w:rsidRPr="00272CD1">
        <w:rPr>
          <w:b/>
          <w:bCs/>
        </w:rPr>
        <w:t>4</w:t>
      </w:r>
      <w:r w:rsidRPr="00272CD1">
        <w:rPr>
          <w:b/>
          <w:bCs/>
        </w:rPr>
        <w:t>-201</w:t>
      </w:r>
      <w:r w:rsidR="00FF175A" w:rsidRPr="00272CD1">
        <w:rPr>
          <w:b/>
          <w:bCs/>
        </w:rPr>
        <w:t>5</w:t>
      </w:r>
      <w:r w:rsidRPr="00272CD1">
        <w:rPr>
          <w:b/>
          <w:bCs/>
        </w:rPr>
        <w:t xml:space="preserve"> годы</w:t>
      </w:r>
    </w:p>
    <w:p w:rsidR="006B1F62" w:rsidRPr="00272CD1" w:rsidRDefault="006B1F62" w:rsidP="006B1F62">
      <w:pPr>
        <w:jc w:val="both"/>
        <w:rPr>
          <w:b/>
          <w:bCs/>
        </w:rPr>
      </w:pPr>
    </w:p>
    <w:tbl>
      <w:tblPr>
        <w:tblW w:w="10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2"/>
        <w:gridCol w:w="1843"/>
        <w:gridCol w:w="1681"/>
        <w:gridCol w:w="1681"/>
        <w:gridCol w:w="1681"/>
      </w:tblGrid>
      <w:tr w:rsidR="006B1F62" w:rsidRPr="00272CD1" w:rsidTr="00767BFC">
        <w:trPr>
          <w:trHeight w:val="320"/>
          <w:jc w:val="center"/>
        </w:trPr>
        <w:tc>
          <w:tcPr>
            <w:tcW w:w="3342" w:type="dxa"/>
            <w:vMerge w:val="restart"/>
            <w:vAlign w:val="center"/>
          </w:tcPr>
          <w:p w:rsidR="006B1F62" w:rsidRPr="00272CD1" w:rsidRDefault="006B1F62" w:rsidP="00767BFC">
            <w:pPr>
              <w:jc w:val="center"/>
              <w:rPr>
                <w:b/>
                <w:bCs/>
              </w:rPr>
            </w:pPr>
            <w:r w:rsidRPr="00272CD1">
              <w:rPr>
                <w:b/>
                <w:bCs/>
              </w:rPr>
              <w:t>Наименование</w:t>
            </w:r>
          </w:p>
        </w:tc>
        <w:tc>
          <w:tcPr>
            <w:tcW w:w="3524" w:type="dxa"/>
            <w:gridSpan w:val="2"/>
            <w:vAlign w:val="center"/>
          </w:tcPr>
          <w:p w:rsidR="006B1F62" w:rsidRPr="00272CD1" w:rsidRDefault="006B1F62" w:rsidP="00FF175A">
            <w:pPr>
              <w:jc w:val="center"/>
              <w:rPr>
                <w:b/>
                <w:bCs/>
              </w:rPr>
            </w:pPr>
            <w:r w:rsidRPr="00272CD1">
              <w:rPr>
                <w:b/>
                <w:bCs/>
              </w:rPr>
              <w:t>201</w:t>
            </w:r>
            <w:r w:rsidR="00FF175A" w:rsidRPr="00272CD1">
              <w:rPr>
                <w:b/>
                <w:bCs/>
              </w:rPr>
              <w:t>4</w:t>
            </w:r>
            <w:r w:rsidRPr="00272CD1">
              <w:rPr>
                <w:b/>
                <w:bCs/>
              </w:rPr>
              <w:t xml:space="preserve"> год</w:t>
            </w:r>
          </w:p>
        </w:tc>
        <w:tc>
          <w:tcPr>
            <w:tcW w:w="3362" w:type="dxa"/>
            <w:gridSpan w:val="2"/>
            <w:vAlign w:val="center"/>
          </w:tcPr>
          <w:p w:rsidR="006B1F62" w:rsidRPr="00272CD1" w:rsidRDefault="006B1F62" w:rsidP="00FF175A">
            <w:pPr>
              <w:jc w:val="center"/>
              <w:rPr>
                <w:b/>
                <w:bCs/>
              </w:rPr>
            </w:pPr>
            <w:r w:rsidRPr="00272CD1">
              <w:rPr>
                <w:b/>
                <w:bCs/>
              </w:rPr>
              <w:t>201</w:t>
            </w:r>
            <w:r w:rsidR="00FF175A" w:rsidRPr="00272CD1">
              <w:rPr>
                <w:b/>
                <w:bCs/>
              </w:rPr>
              <w:t>5</w:t>
            </w:r>
            <w:r w:rsidRPr="00272CD1">
              <w:rPr>
                <w:b/>
                <w:bCs/>
              </w:rPr>
              <w:t xml:space="preserve"> год</w:t>
            </w:r>
          </w:p>
        </w:tc>
      </w:tr>
      <w:tr w:rsidR="006B1F62" w:rsidRPr="00272CD1" w:rsidTr="00767BFC">
        <w:trPr>
          <w:trHeight w:val="215"/>
          <w:jc w:val="center"/>
        </w:trPr>
        <w:tc>
          <w:tcPr>
            <w:tcW w:w="3342" w:type="dxa"/>
            <w:vMerge/>
          </w:tcPr>
          <w:p w:rsidR="006B1F62" w:rsidRPr="00272CD1" w:rsidRDefault="006B1F62" w:rsidP="00767BFC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 xml:space="preserve">сумма </w:t>
            </w:r>
          </w:p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 xml:space="preserve">удельный вес </w:t>
            </w:r>
          </w:p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>(%)</w:t>
            </w:r>
          </w:p>
        </w:tc>
        <w:tc>
          <w:tcPr>
            <w:tcW w:w="1681" w:type="dxa"/>
          </w:tcPr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 xml:space="preserve">сумма </w:t>
            </w:r>
          </w:p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 xml:space="preserve">удельный вес </w:t>
            </w:r>
          </w:p>
          <w:p w:rsidR="006B1F62" w:rsidRPr="00272CD1" w:rsidRDefault="006B1F62" w:rsidP="00767BFC">
            <w:pPr>
              <w:jc w:val="center"/>
              <w:rPr>
                <w:bCs/>
              </w:rPr>
            </w:pPr>
            <w:r w:rsidRPr="00272CD1">
              <w:rPr>
                <w:bCs/>
              </w:rPr>
              <w:t>(%)</w:t>
            </w:r>
          </w:p>
        </w:tc>
      </w:tr>
      <w:tr w:rsidR="00FF175A" w:rsidRPr="00272CD1" w:rsidTr="00767BFC">
        <w:trPr>
          <w:jc w:val="center"/>
        </w:trPr>
        <w:tc>
          <w:tcPr>
            <w:tcW w:w="3342" w:type="dxa"/>
          </w:tcPr>
          <w:p w:rsidR="00FF175A" w:rsidRPr="00272CD1" w:rsidRDefault="00FF175A" w:rsidP="00767BFC">
            <w:pPr>
              <w:jc w:val="center"/>
              <w:rPr>
                <w:b/>
              </w:rPr>
            </w:pPr>
            <w:r w:rsidRPr="00272CD1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175A" w:rsidRPr="00272CD1" w:rsidRDefault="00FF175A" w:rsidP="004D33F0">
            <w:pPr>
              <w:jc w:val="center"/>
              <w:rPr>
                <w:b/>
              </w:rPr>
            </w:pPr>
            <w:r w:rsidRPr="00272CD1">
              <w:rPr>
                <w:b/>
              </w:rPr>
              <w:t>884 671,1</w:t>
            </w:r>
          </w:p>
        </w:tc>
        <w:tc>
          <w:tcPr>
            <w:tcW w:w="1681" w:type="dxa"/>
          </w:tcPr>
          <w:p w:rsidR="00FF175A" w:rsidRPr="00272CD1" w:rsidRDefault="00FF175A" w:rsidP="004D33F0">
            <w:pPr>
              <w:jc w:val="center"/>
              <w:rPr>
                <w:b/>
              </w:rPr>
            </w:pPr>
            <w:r w:rsidRPr="00272CD1">
              <w:rPr>
                <w:b/>
              </w:rPr>
              <w:t>100,0</w:t>
            </w:r>
          </w:p>
        </w:tc>
        <w:tc>
          <w:tcPr>
            <w:tcW w:w="1681" w:type="dxa"/>
          </w:tcPr>
          <w:p w:rsidR="00FF175A" w:rsidRPr="00272CD1" w:rsidRDefault="00FF175A" w:rsidP="00767BFC">
            <w:pPr>
              <w:jc w:val="center"/>
              <w:rPr>
                <w:b/>
              </w:rPr>
            </w:pPr>
            <w:r w:rsidRPr="00272CD1">
              <w:rPr>
                <w:b/>
              </w:rPr>
              <w:t>864 965,9</w:t>
            </w:r>
          </w:p>
        </w:tc>
        <w:tc>
          <w:tcPr>
            <w:tcW w:w="1681" w:type="dxa"/>
          </w:tcPr>
          <w:p w:rsidR="00FF175A" w:rsidRPr="00272CD1" w:rsidRDefault="00FF175A" w:rsidP="00767BFC">
            <w:pPr>
              <w:jc w:val="center"/>
              <w:rPr>
                <w:b/>
              </w:rPr>
            </w:pPr>
            <w:r w:rsidRPr="00272CD1">
              <w:rPr>
                <w:b/>
              </w:rPr>
              <w:t>100,0</w:t>
            </w:r>
          </w:p>
        </w:tc>
      </w:tr>
      <w:tr w:rsidR="00FF175A" w:rsidRPr="00272CD1" w:rsidTr="00767BFC">
        <w:trPr>
          <w:jc w:val="center"/>
        </w:trPr>
        <w:tc>
          <w:tcPr>
            <w:tcW w:w="3342" w:type="dxa"/>
          </w:tcPr>
          <w:p w:rsidR="00FF175A" w:rsidRPr="00272CD1" w:rsidRDefault="00FF175A" w:rsidP="00767BFC">
            <w:pPr>
              <w:jc w:val="both"/>
            </w:pPr>
            <w:r w:rsidRPr="00272CD1">
              <w:t>в том числе:</w:t>
            </w:r>
          </w:p>
        </w:tc>
        <w:tc>
          <w:tcPr>
            <w:tcW w:w="1843" w:type="dxa"/>
          </w:tcPr>
          <w:p w:rsidR="00FF175A" w:rsidRPr="00272CD1" w:rsidRDefault="00FF175A" w:rsidP="004D33F0">
            <w:pPr>
              <w:jc w:val="center"/>
            </w:pPr>
          </w:p>
        </w:tc>
        <w:tc>
          <w:tcPr>
            <w:tcW w:w="1681" w:type="dxa"/>
          </w:tcPr>
          <w:p w:rsidR="00FF175A" w:rsidRPr="00272CD1" w:rsidRDefault="00FF175A" w:rsidP="004D33F0">
            <w:pPr>
              <w:jc w:val="center"/>
            </w:pPr>
          </w:p>
        </w:tc>
        <w:tc>
          <w:tcPr>
            <w:tcW w:w="1681" w:type="dxa"/>
          </w:tcPr>
          <w:p w:rsidR="00FF175A" w:rsidRPr="00272CD1" w:rsidRDefault="00FF175A" w:rsidP="00767BFC">
            <w:pPr>
              <w:jc w:val="center"/>
            </w:pPr>
          </w:p>
        </w:tc>
        <w:tc>
          <w:tcPr>
            <w:tcW w:w="1681" w:type="dxa"/>
          </w:tcPr>
          <w:p w:rsidR="00FF175A" w:rsidRPr="00272CD1" w:rsidRDefault="00FF175A" w:rsidP="00767BFC">
            <w:pPr>
              <w:jc w:val="center"/>
            </w:pPr>
          </w:p>
        </w:tc>
      </w:tr>
      <w:tr w:rsidR="00FF175A" w:rsidRPr="00272CD1" w:rsidTr="00767BFC">
        <w:trPr>
          <w:jc w:val="center"/>
        </w:trPr>
        <w:tc>
          <w:tcPr>
            <w:tcW w:w="3342" w:type="dxa"/>
          </w:tcPr>
          <w:p w:rsidR="00FF175A" w:rsidRPr="00272CD1" w:rsidRDefault="00FF175A" w:rsidP="00767BFC">
            <w:pPr>
              <w:jc w:val="both"/>
            </w:pPr>
            <w:r w:rsidRPr="00272CD1">
              <w:t>Федеральные налоги</w:t>
            </w:r>
          </w:p>
        </w:tc>
        <w:tc>
          <w:tcPr>
            <w:tcW w:w="1843" w:type="dxa"/>
          </w:tcPr>
          <w:p w:rsidR="00FF175A" w:rsidRPr="00272CD1" w:rsidRDefault="00FF175A" w:rsidP="004D33F0">
            <w:pPr>
              <w:jc w:val="center"/>
            </w:pPr>
            <w:r w:rsidRPr="00272CD1">
              <w:t>729 322,6</w:t>
            </w:r>
          </w:p>
        </w:tc>
        <w:tc>
          <w:tcPr>
            <w:tcW w:w="1681" w:type="dxa"/>
          </w:tcPr>
          <w:p w:rsidR="00FF175A" w:rsidRPr="00272CD1" w:rsidRDefault="00FF175A" w:rsidP="004D33F0">
            <w:pPr>
              <w:jc w:val="center"/>
            </w:pPr>
            <w:r w:rsidRPr="00272CD1">
              <w:t>82,4</w:t>
            </w:r>
          </w:p>
        </w:tc>
        <w:tc>
          <w:tcPr>
            <w:tcW w:w="1681" w:type="dxa"/>
          </w:tcPr>
          <w:p w:rsidR="00FF175A" w:rsidRPr="00272CD1" w:rsidRDefault="00FF175A" w:rsidP="00767BFC">
            <w:pPr>
              <w:jc w:val="center"/>
            </w:pPr>
            <w:r w:rsidRPr="00272CD1">
              <w:t>712 702,1</w:t>
            </w:r>
          </w:p>
        </w:tc>
        <w:tc>
          <w:tcPr>
            <w:tcW w:w="1681" w:type="dxa"/>
          </w:tcPr>
          <w:p w:rsidR="00FF175A" w:rsidRPr="00272CD1" w:rsidRDefault="00FF175A" w:rsidP="00767BFC">
            <w:pPr>
              <w:jc w:val="center"/>
            </w:pPr>
            <w:r w:rsidRPr="00272CD1">
              <w:t>82,4</w:t>
            </w:r>
          </w:p>
        </w:tc>
      </w:tr>
      <w:tr w:rsidR="00FF175A" w:rsidRPr="00272CD1" w:rsidTr="00767BFC">
        <w:trPr>
          <w:jc w:val="center"/>
        </w:trPr>
        <w:tc>
          <w:tcPr>
            <w:tcW w:w="3342" w:type="dxa"/>
          </w:tcPr>
          <w:p w:rsidR="00FF175A" w:rsidRPr="00272CD1" w:rsidRDefault="00FF175A" w:rsidP="00767BFC">
            <w:r w:rsidRPr="00272CD1">
              <w:t>Специальные налоговые режимы</w:t>
            </w:r>
          </w:p>
        </w:tc>
        <w:tc>
          <w:tcPr>
            <w:tcW w:w="1843" w:type="dxa"/>
          </w:tcPr>
          <w:p w:rsidR="00FF175A" w:rsidRPr="00272CD1" w:rsidRDefault="00FF175A" w:rsidP="004D33F0">
            <w:pPr>
              <w:jc w:val="center"/>
            </w:pPr>
            <w:r w:rsidRPr="00272CD1">
              <w:t>97 563,5</w:t>
            </w:r>
          </w:p>
        </w:tc>
        <w:tc>
          <w:tcPr>
            <w:tcW w:w="1681" w:type="dxa"/>
          </w:tcPr>
          <w:p w:rsidR="00FF175A" w:rsidRPr="00272CD1" w:rsidRDefault="00FF175A" w:rsidP="004D33F0">
            <w:pPr>
              <w:jc w:val="center"/>
            </w:pPr>
            <w:r w:rsidRPr="00272CD1">
              <w:t>11,0</w:t>
            </w:r>
          </w:p>
        </w:tc>
        <w:tc>
          <w:tcPr>
            <w:tcW w:w="1681" w:type="dxa"/>
          </w:tcPr>
          <w:p w:rsidR="00FF175A" w:rsidRPr="00272CD1" w:rsidRDefault="004D33F0" w:rsidP="00767BFC">
            <w:pPr>
              <w:jc w:val="center"/>
            </w:pPr>
            <w:r w:rsidRPr="00272CD1">
              <w:t>98 030,5</w:t>
            </w:r>
          </w:p>
        </w:tc>
        <w:tc>
          <w:tcPr>
            <w:tcW w:w="1681" w:type="dxa"/>
          </w:tcPr>
          <w:p w:rsidR="00FF175A" w:rsidRPr="00272CD1" w:rsidRDefault="00FF175A" w:rsidP="004D33F0">
            <w:pPr>
              <w:jc w:val="center"/>
            </w:pPr>
            <w:r w:rsidRPr="00272CD1">
              <w:t>11,</w:t>
            </w:r>
            <w:r w:rsidR="004D33F0" w:rsidRPr="00272CD1">
              <w:t>3</w:t>
            </w:r>
          </w:p>
        </w:tc>
      </w:tr>
      <w:tr w:rsidR="00FF175A" w:rsidRPr="00272CD1" w:rsidTr="00767BFC">
        <w:trPr>
          <w:jc w:val="center"/>
        </w:trPr>
        <w:tc>
          <w:tcPr>
            <w:tcW w:w="3342" w:type="dxa"/>
          </w:tcPr>
          <w:p w:rsidR="00FF175A" w:rsidRPr="00272CD1" w:rsidRDefault="00FF175A" w:rsidP="00767BFC">
            <w:pPr>
              <w:jc w:val="both"/>
            </w:pPr>
            <w:r w:rsidRPr="00272CD1">
              <w:t>Местные налоги</w:t>
            </w:r>
          </w:p>
        </w:tc>
        <w:tc>
          <w:tcPr>
            <w:tcW w:w="1843" w:type="dxa"/>
          </w:tcPr>
          <w:p w:rsidR="00FF175A" w:rsidRPr="00272CD1" w:rsidRDefault="00FF175A" w:rsidP="004D33F0">
            <w:pPr>
              <w:jc w:val="center"/>
            </w:pPr>
            <w:r w:rsidRPr="00272CD1">
              <w:t>57 785,0</w:t>
            </w:r>
          </w:p>
        </w:tc>
        <w:tc>
          <w:tcPr>
            <w:tcW w:w="1681" w:type="dxa"/>
          </w:tcPr>
          <w:p w:rsidR="00FF175A" w:rsidRPr="00272CD1" w:rsidRDefault="00FF175A" w:rsidP="004D33F0">
            <w:pPr>
              <w:jc w:val="center"/>
            </w:pPr>
            <w:r w:rsidRPr="00272CD1">
              <w:t>6,6</w:t>
            </w:r>
          </w:p>
        </w:tc>
        <w:tc>
          <w:tcPr>
            <w:tcW w:w="1681" w:type="dxa"/>
          </w:tcPr>
          <w:p w:rsidR="00FF175A" w:rsidRPr="00272CD1" w:rsidRDefault="004D33F0" w:rsidP="00767BFC">
            <w:pPr>
              <w:jc w:val="center"/>
            </w:pPr>
            <w:r w:rsidRPr="00272CD1">
              <w:t>54 233,3</w:t>
            </w:r>
          </w:p>
        </w:tc>
        <w:tc>
          <w:tcPr>
            <w:tcW w:w="1681" w:type="dxa"/>
          </w:tcPr>
          <w:p w:rsidR="00FF175A" w:rsidRPr="00272CD1" w:rsidRDefault="00FF175A" w:rsidP="004D33F0">
            <w:pPr>
              <w:jc w:val="center"/>
            </w:pPr>
            <w:r w:rsidRPr="00272CD1">
              <w:t>6,</w:t>
            </w:r>
            <w:r w:rsidR="004D33F0" w:rsidRPr="00272CD1">
              <w:t>3</w:t>
            </w:r>
          </w:p>
        </w:tc>
      </w:tr>
    </w:tbl>
    <w:p w:rsidR="006B1F62" w:rsidRPr="00272CD1" w:rsidRDefault="006B1F62" w:rsidP="006B1F62">
      <w:pPr>
        <w:jc w:val="both"/>
      </w:pPr>
    </w:p>
    <w:p w:rsidR="006B1F62" w:rsidRPr="00272CD1" w:rsidRDefault="006B1F62" w:rsidP="006B1F62">
      <w:pPr>
        <w:ind w:firstLine="708"/>
        <w:jc w:val="both"/>
      </w:pPr>
      <w:r w:rsidRPr="00272CD1">
        <w:t>Структура налоговых доходов бюджета города Югорска за период 201</w:t>
      </w:r>
      <w:r w:rsidR="00370BBE" w:rsidRPr="00272CD1">
        <w:t>4</w:t>
      </w:r>
      <w:r w:rsidRPr="00272CD1">
        <w:t>-201</w:t>
      </w:r>
      <w:r w:rsidR="00370BBE" w:rsidRPr="00272CD1">
        <w:t>5</w:t>
      </w:r>
      <w:r w:rsidRPr="00272CD1">
        <w:t xml:space="preserve"> годы представлена в </w:t>
      </w:r>
      <w:r w:rsidR="008B49D6">
        <w:t>Т</w:t>
      </w:r>
      <w:r w:rsidRPr="00272CD1">
        <w:t xml:space="preserve">аблице </w:t>
      </w:r>
      <w:r w:rsidR="008B49D6">
        <w:t>4</w:t>
      </w:r>
      <w:r w:rsidRPr="00272CD1">
        <w:t>.</w:t>
      </w:r>
    </w:p>
    <w:p w:rsidR="006B1F62" w:rsidRPr="00272CD1" w:rsidRDefault="006B1F62" w:rsidP="006B1F62">
      <w:pPr>
        <w:jc w:val="right"/>
      </w:pPr>
      <w:r w:rsidRPr="00272CD1">
        <w:t xml:space="preserve">Таблица </w:t>
      </w:r>
      <w:r w:rsidR="008B49D6">
        <w:t>4</w:t>
      </w:r>
    </w:p>
    <w:p w:rsidR="006B1F62" w:rsidRPr="00272CD1" w:rsidRDefault="006B1F62" w:rsidP="006B1F62">
      <w:pPr>
        <w:jc w:val="right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Структура налоговых доходов бюджета города Югорска за период 201</w:t>
      </w:r>
      <w:r w:rsidR="002772E6" w:rsidRPr="00272CD1">
        <w:rPr>
          <w:b/>
          <w:bCs/>
        </w:rPr>
        <w:t>4</w:t>
      </w:r>
      <w:r w:rsidRPr="00272CD1">
        <w:rPr>
          <w:b/>
          <w:bCs/>
        </w:rPr>
        <w:t>-201</w:t>
      </w:r>
      <w:r w:rsidR="002772E6" w:rsidRPr="00272CD1">
        <w:rPr>
          <w:b/>
          <w:bCs/>
        </w:rPr>
        <w:t>5</w:t>
      </w:r>
      <w:r w:rsidRPr="00272CD1">
        <w:rPr>
          <w:b/>
          <w:bCs/>
        </w:rPr>
        <w:t xml:space="preserve"> годы</w:t>
      </w:r>
    </w:p>
    <w:p w:rsidR="006B1F62" w:rsidRPr="00272CD1" w:rsidRDefault="006B1F62" w:rsidP="006B1F62">
      <w:pPr>
        <w:jc w:val="center"/>
        <w:rPr>
          <w:b/>
          <w:bCs/>
        </w:rPr>
      </w:pPr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1564"/>
        <w:gridCol w:w="1168"/>
        <w:gridCol w:w="1660"/>
        <w:gridCol w:w="1175"/>
      </w:tblGrid>
      <w:tr w:rsidR="006B1F62" w:rsidRPr="00272CD1" w:rsidTr="00767BFC">
        <w:trPr>
          <w:trHeight w:val="290"/>
          <w:jc w:val="center"/>
        </w:trPr>
        <w:tc>
          <w:tcPr>
            <w:tcW w:w="4771" w:type="dxa"/>
            <w:vMerge w:val="restart"/>
            <w:vAlign w:val="center"/>
          </w:tcPr>
          <w:p w:rsidR="006B1F62" w:rsidRPr="00272CD1" w:rsidRDefault="006B1F62" w:rsidP="00767BF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72CD1">
              <w:rPr>
                <w:b/>
              </w:rPr>
              <w:t>Наименование</w:t>
            </w:r>
          </w:p>
        </w:tc>
        <w:tc>
          <w:tcPr>
            <w:tcW w:w="2732" w:type="dxa"/>
            <w:gridSpan w:val="2"/>
          </w:tcPr>
          <w:p w:rsidR="006B1F62" w:rsidRPr="00272CD1" w:rsidRDefault="006B1F62" w:rsidP="00B768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72CD1">
              <w:rPr>
                <w:b/>
              </w:rPr>
              <w:t>201</w:t>
            </w:r>
            <w:r w:rsidR="00B76884" w:rsidRPr="00272CD1">
              <w:rPr>
                <w:b/>
              </w:rPr>
              <w:t>4</w:t>
            </w:r>
            <w:r w:rsidRPr="00272CD1">
              <w:rPr>
                <w:b/>
              </w:rPr>
              <w:t xml:space="preserve"> год</w:t>
            </w:r>
          </w:p>
        </w:tc>
        <w:tc>
          <w:tcPr>
            <w:tcW w:w="2835" w:type="dxa"/>
            <w:gridSpan w:val="2"/>
          </w:tcPr>
          <w:p w:rsidR="006B1F62" w:rsidRPr="00272CD1" w:rsidRDefault="006B1F62" w:rsidP="00B768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72CD1">
              <w:rPr>
                <w:b/>
              </w:rPr>
              <w:t>201</w:t>
            </w:r>
            <w:r w:rsidR="00B76884" w:rsidRPr="00272CD1">
              <w:rPr>
                <w:b/>
              </w:rPr>
              <w:t>5</w:t>
            </w:r>
            <w:r w:rsidRPr="00272CD1">
              <w:rPr>
                <w:b/>
              </w:rPr>
              <w:t xml:space="preserve"> год</w:t>
            </w:r>
          </w:p>
        </w:tc>
      </w:tr>
      <w:tr w:rsidR="006B1F62" w:rsidRPr="00272CD1" w:rsidTr="00AE5B6E">
        <w:trPr>
          <w:trHeight w:val="457"/>
          <w:jc w:val="center"/>
        </w:trPr>
        <w:tc>
          <w:tcPr>
            <w:tcW w:w="4771" w:type="dxa"/>
            <w:vMerge/>
          </w:tcPr>
          <w:p w:rsidR="006B1F62" w:rsidRPr="00272CD1" w:rsidRDefault="006B1F62" w:rsidP="00767BF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64" w:type="dxa"/>
          </w:tcPr>
          <w:p w:rsidR="006B1F62" w:rsidRPr="00272CD1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272CD1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272CD1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272CD1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6B1F62" w:rsidRPr="00272CD1" w:rsidRDefault="006B1F62" w:rsidP="00AE5B6E">
            <w:pPr>
              <w:jc w:val="center"/>
              <w:rPr>
                <w:bCs/>
                <w:sz w:val="20"/>
                <w:szCs w:val="20"/>
              </w:rPr>
            </w:pPr>
            <w:r w:rsidRPr="00272CD1">
              <w:rPr>
                <w:bCs/>
                <w:sz w:val="20"/>
                <w:szCs w:val="20"/>
              </w:rPr>
              <w:t>удельный вес (%)</w:t>
            </w:r>
          </w:p>
        </w:tc>
        <w:tc>
          <w:tcPr>
            <w:tcW w:w="1660" w:type="dxa"/>
          </w:tcPr>
          <w:p w:rsidR="006B1F62" w:rsidRPr="00272CD1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272CD1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272CD1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272CD1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6B1F62" w:rsidRPr="00272CD1" w:rsidRDefault="006B1F62" w:rsidP="00AE5B6E">
            <w:pPr>
              <w:jc w:val="center"/>
              <w:rPr>
                <w:bCs/>
                <w:sz w:val="20"/>
                <w:szCs w:val="20"/>
              </w:rPr>
            </w:pPr>
            <w:r w:rsidRPr="00272CD1">
              <w:rPr>
                <w:bCs/>
                <w:sz w:val="20"/>
                <w:szCs w:val="20"/>
              </w:rPr>
              <w:t>удельный вес (%)</w:t>
            </w:r>
          </w:p>
        </w:tc>
      </w:tr>
      <w:tr w:rsidR="002772E6" w:rsidRPr="00272CD1" w:rsidTr="00767BFC">
        <w:trPr>
          <w:trHeight w:val="463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Налог на доходы физических лиц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709 630,2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80,2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692 377,7</w:t>
            </w:r>
          </w:p>
        </w:tc>
        <w:tc>
          <w:tcPr>
            <w:tcW w:w="1175" w:type="dxa"/>
          </w:tcPr>
          <w:p w:rsidR="002772E6" w:rsidRPr="00272CD1" w:rsidRDefault="002772E6" w:rsidP="002772E6">
            <w:pPr>
              <w:jc w:val="right"/>
            </w:pPr>
            <w:r w:rsidRPr="00272CD1">
              <w:t>80,0</w:t>
            </w:r>
          </w:p>
        </w:tc>
      </w:tr>
      <w:tr w:rsidR="002772E6" w:rsidRPr="00272CD1" w:rsidTr="00CF4E3C">
        <w:trPr>
          <w:trHeight w:val="28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 xml:space="preserve">Акцизы по подакцизным товарам (продукции), производимым на территории </w:t>
            </w:r>
            <w:r w:rsidRPr="00272CD1">
              <w:lastRenderedPageBreak/>
              <w:t>Российской Федерации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lastRenderedPageBreak/>
              <w:t>13 802,9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1,6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15 094,2</w:t>
            </w:r>
          </w:p>
        </w:tc>
        <w:tc>
          <w:tcPr>
            <w:tcW w:w="1175" w:type="dxa"/>
          </w:tcPr>
          <w:p w:rsidR="002772E6" w:rsidRPr="00272CD1" w:rsidRDefault="002772E6" w:rsidP="007769AE">
            <w:pPr>
              <w:jc w:val="right"/>
            </w:pPr>
            <w:r w:rsidRPr="00272CD1">
              <w:t>1,</w:t>
            </w:r>
            <w:r w:rsidR="007769AE" w:rsidRPr="00272CD1">
              <w:t>8</w:t>
            </w:r>
          </w:p>
        </w:tc>
      </w:tr>
      <w:tr w:rsidR="002772E6" w:rsidRPr="00272CD1" w:rsidTr="00767BFC">
        <w:trPr>
          <w:trHeight w:val="581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57 053,3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6,4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55 164,7</w:t>
            </w:r>
          </w:p>
        </w:tc>
        <w:tc>
          <w:tcPr>
            <w:tcW w:w="1175" w:type="dxa"/>
          </w:tcPr>
          <w:p w:rsidR="002772E6" w:rsidRPr="00272CD1" w:rsidRDefault="002772E6" w:rsidP="00767BFC">
            <w:pPr>
              <w:jc w:val="right"/>
            </w:pPr>
            <w:r w:rsidRPr="00272CD1">
              <w:t>6,4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Единый налог на вмененный доход для отдельных видов деятельности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38 718,2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4,4</w:t>
            </w:r>
          </w:p>
        </w:tc>
        <w:tc>
          <w:tcPr>
            <w:tcW w:w="1660" w:type="dxa"/>
          </w:tcPr>
          <w:p w:rsidR="002772E6" w:rsidRPr="00272CD1" w:rsidRDefault="002772E6" w:rsidP="002772E6">
            <w:pPr>
              <w:autoSpaceDE w:val="0"/>
              <w:autoSpaceDN w:val="0"/>
              <w:adjustRightInd w:val="0"/>
              <w:jc w:val="right"/>
            </w:pPr>
            <w:r w:rsidRPr="00272CD1">
              <w:t>38 412,9</w:t>
            </w:r>
          </w:p>
        </w:tc>
        <w:tc>
          <w:tcPr>
            <w:tcW w:w="1175" w:type="dxa"/>
          </w:tcPr>
          <w:p w:rsidR="002772E6" w:rsidRPr="00272CD1" w:rsidRDefault="002772E6" w:rsidP="00767BFC">
            <w:pPr>
              <w:jc w:val="right"/>
            </w:pPr>
            <w:r w:rsidRPr="00272CD1">
              <w:t>4,4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Единый сельскохозяйственный налог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672,8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0,1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1 446,3</w:t>
            </w:r>
          </w:p>
        </w:tc>
        <w:tc>
          <w:tcPr>
            <w:tcW w:w="1175" w:type="dxa"/>
          </w:tcPr>
          <w:p w:rsidR="002772E6" w:rsidRPr="00272CD1" w:rsidRDefault="002772E6" w:rsidP="007769AE">
            <w:pPr>
              <w:jc w:val="right"/>
            </w:pPr>
            <w:r w:rsidRPr="00272CD1">
              <w:t>0,</w:t>
            </w:r>
            <w:r w:rsidR="007769AE" w:rsidRPr="00272CD1">
              <w:t>2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Налог, взимаемый в связи с применением патентной системы налогообложения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1 119,2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0,1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3 006,6</w:t>
            </w:r>
          </w:p>
        </w:tc>
        <w:tc>
          <w:tcPr>
            <w:tcW w:w="1175" w:type="dxa"/>
          </w:tcPr>
          <w:p w:rsidR="002772E6" w:rsidRPr="00272CD1" w:rsidRDefault="007769AE" w:rsidP="007769AE">
            <w:pPr>
              <w:jc w:val="right"/>
            </w:pPr>
            <w:r w:rsidRPr="00272CD1">
              <w:t>0,4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Налог на имущество физических лиц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15 427,8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1,7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14 997,2</w:t>
            </w:r>
          </w:p>
        </w:tc>
        <w:tc>
          <w:tcPr>
            <w:tcW w:w="1175" w:type="dxa"/>
          </w:tcPr>
          <w:p w:rsidR="002772E6" w:rsidRPr="00272CD1" w:rsidRDefault="002772E6" w:rsidP="00767BFC">
            <w:pPr>
              <w:jc w:val="right"/>
            </w:pPr>
            <w:r w:rsidRPr="00272CD1">
              <w:t>1,7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Земельный налог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42 357,2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4,8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39 236,0</w:t>
            </w:r>
          </w:p>
        </w:tc>
        <w:tc>
          <w:tcPr>
            <w:tcW w:w="1175" w:type="dxa"/>
          </w:tcPr>
          <w:p w:rsidR="002772E6" w:rsidRPr="00272CD1" w:rsidRDefault="007769AE" w:rsidP="00767BFC">
            <w:pPr>
              <w:jc w:val="right"/>
            </w:pPr>
            <w:r w:rsidRPr="00272CD1">
              <w:t>4,5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Государственная пошлина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5 886,6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0,7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5 230,2</w:t>
            </w:r>
          </w:p>
        </w:tc>
        <w:tc>
          <w:tcPr>
            <w:tcW w:w="1175" w:type="dxa"/>
          </w:tcPr>
          <w:p w:rsidR="002772E6" w:rsidRPr="00272CD1" w:rsidRDefault="007769AE" w:rsidP="00767BFC">
            <w:pPr>
              <w:jc w:val="right"/>
            </w:pPr>
            <w:r w:rsidRPr="00272CD1">
              <w:t>0,6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</w:pPr>
            <w:r w:rsidRPr="00272CD1">
              <w:t>Задолженность и перерасчеты по отмененным налогам, сборам и обязательным платежам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</w:pPr>
            <w:r w:rsidRPr="00272CD1">
              <w:t>2,9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</w:pPr>
            <w:r w:rsidRPr="00272CD1">
              <w:t>0,0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</w:pPr>
            <w:r w:rsidRPr="00272CD1">
              <w:t>0,1</w:t>
            </w:r>
          </w:p>
        </w:tc>
        <w:tc>
          <w:tcPr>
            <w:tcW w:w="1175" w:type="dxa"/>
          </w:tcPr>
          <w:p w:rsidR="002772E6" w:rsidRPr="00272CD1" w:rsidRDefault="002772E6" w:rsidP="00767BFC">
            <w:pPr>
              <w:jc w:val="right"/>
            </w:pPr>
            <w:r w:rsidRPr="00272CD1">
              <w:t>0,0</w:t>
            </w:r>
          </w:p>
        </w:tc>
      </w:tr>
      <w:tr w:rsidR="002772E6" w:rsidRPr="00272CD1" w:rsidTr="00767BFC">
        <w:trPr>
          <w:trHeight w:val="290"/>
          <w:jc w:val="center"/>
        </w:trPr>
        <w:tc>
          <w:tcPr>
            <w:tcW w:w="4771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72CD1">
              <w:rPr>
                <w:b/>
                <w:bCs/>
              </w:rPr>
              <w:t>ИТОГО</w:t>
            </w:r>
          </w:p>
        </w:tc>
        <w:tc>
          <w:tcPr>
            <w:tcW w:w="1564" w:type="dxa"/>
          </w:tcPr>
          <w:p w:rsidR="002772E6" w:rsidRPr="00272CD1" w:rsidRDefault="002772E6" w:rsidP="0081034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884 671,1</w:t>
            </w:r>
          </w:p>
        </w:tc>
        <w:tc>
          <w:tcPr>
            <w:tcW w:w="1168" w:type="dxa"/>
          </w:tcPr>
          <w:p w:rsidR="002772E6" w:rsidRPr="00272CD1" w:rsidRDefault="002772E6" w:rsidP="0081034A">
            <w:pPr>
              <w:jc w:val="right"/>
              <w:rPr>
                <w:b/>
              </w:rPr>
            </w:pPr>
            <w:r w:rsidRPr="00272CD1">
              <w:rPr>
                <w:b/>
              </w:rPr>
              <w:t>100,0</w:t>
            </w:r>
          </w:p>
        </w:tc>
        <w:tc>
          <w:tcPr>
            <w:tcW w:w="1660" w:type="dxa"/>
          </w:tcPr>
          <w:p w:rsidR="002772E6" w:rsidRPr="00272CD1" w:rsidRDefault="002772E6" w:rsidP="00767BFC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864 965,9</w:t>
            </w:r>
          </w:p>
        </w:tc>
        <w:tc>
          <w:tcPr>
            <w:tcW w:w="1175" w:type="dxa"/>
          </w:tcPr>
          <w:p w:rsidR="002772E6" w:rsidRPr="00272CD1" w:rsidRDefault="002772E6" w:rsidP="00767BFC">
            <w:pPr>
              <w:jc w:val="right"/>
              <w:rPr>
                <w:b/>
              </w:rPr>
            </w:pPr>
            <w:r w:rsidRPr="00272CD1">
              <w:rPr>
                <w:b/>
              </w:rPr>
              <w:t>100,0</w:t>
            </w:r>
          </w:p>
        </w:tc>
      </w:tr>
    </w:tbl>
    <w:p w:rsidR="006B1F62" w:rsidRPr="00272CD1" w:rsidRDefault="006B1F62" w:rsidP="006B1F62">
      <w:pPr>
        <w:rPr>
          <w:b/>
          <w:bCs/>
        </w:rPr>
      </w:pPr>
    </w:p>
    <w:p w:rsidR="006B1F62" w:rsidRPr="00272CD1" w:rsidRDefault="006B1F62" w:rsidP="006B1F62">
      <w:pPr>
        <w:ind w:firstLine="709"/>
        <w:jc w:val="both"/>
      </w:pPr>
      <w:r w:rsidRPr="00272CD1">
        <w:t>По сравнению с 201</w:t>
      </w:r>
      <w:r w:rsidR="00E07762" w:rsidRPr="00272CD1">
        <w:t>4</w:t>
      </w:r>
      <w:r w:rsidRPr="00272CD1">
        <w:t xml:space="preserve"> годом в структуре налоговых доходов произошли </w:t>
      </w:r>
      <w:r w:rsidR="00E07762" w:rsidRPr="00272CD1">
        <w:t>незначительные</w:t>
      </w:r>
      <w:r w:rsidRPr="00272CD1">
        <w:t xml:space="preserve"> изменения</w:t>
      </w:r>
      <w:r w:rsidR="00E07762" w:rsidRPr="00272CD1">
        <w:t xml:space="preserve">. </w:t>
      </w:r>
      <w:r w:rsidRPr="00272CD1">
        <w:t xml:space="preserve">По-прежнему налог на доходы физических лиц остается </w:t>
      </w:r>
      <w:proofErr w:type="spellStart"/>
      <w:r w:rsidRPr="00272CD1">
        <w:t>бюджетообразующим</w:t>
      </w:r>
      <w:proofErr w:type="spellEnd"/>
      <w:r w:rsidRPr="00272CD1">
        <w:t xml:space="preserve"> доходным источником города Югорска. Его доля в общем объеме налоговых доходов </w:t>
      </w:r>
      <w:r w:rsidR="00D51A3A" w:rsidRPr="00272CD1">
        <w:t xml:space="preserve">в 2015 </w:t>
      </w:r>
      <w:r w:rsidRPr="00272CD1">
        <w:t>году составила 80,</w:t>
      </w:r>
      <w:r w:rsidR="00E07762" w:rsidRPr="00272CD1">
        <w:t>0</w:t>
      </w:r>
      <w:r w:rsidRPr="00272CD1">
        <w:t xml:space="preserve"> %.</w:t>
      </w:r>
    </w:p>
    <w:p w:rsidR="006B1F62" w:rsidRPr="00272CD1" w:rsidRDefault="006B1F62" w:rsidP="006B1F62">
      <w:pPr>
        <w:ind w:firstLine="708"/>
        <w:jc w:val="center"/>
        <w:rPr>
          <w:b/>
          <w:bCs/>
        </w:rPr>
      </w:pPr>
    </w:p>
    <w:p w:rsidR="006B1F62" w:rsidRPr="00272CD1" w:rsidRDefault="006B1F62" w:rsidP="006B1F62">
      <w:pPr>
        <w:ind w:firstLine="708"/>
        <w:jc w:val="center"/>
        <w:rPr>
          <w:b/>
          <w:bCs/>
        </w:rPr>
      </w:pPr>
      <w:r w:rsidRPr="00272CD1">
        <w:rPr>
          <w:b/>
          <w:bCs/>
        </w:rPr>
        <w:t>Налог на доходы физических лиц</w:t>
      </w:r>
    </w:p>
    <w:p w:rsidR="006B1F62" w:rsidRPr="00272CD1" w:rsidRDefault="006B1F62" w:rsidP="006B1F62">
      <w:pPr>
        <w:jc w:val="both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>Утвержденный план</w:t>
      </w:r>
      <w:r w:rsidRPr="00272CD1">
        <w:tab/>
      </w:r>
      <w:r w:rsidRPr="00272CD1">
        <w:tab/>
      </w:r>
      <w:r w:rsidR="00F41757" w:rsidRPr="00272CD1">
        <w:t>691 689,6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>Уточненный план</w:t>
      </w:r>
      <w:r w:rsidRPr="00272CD1">
        <w:tab/>
      </w:r>
      <w:r w:rsidRPr="00272CD1">
        <w:tab/>
      </w:r>
      <w:r w:rsidR="00F41757" w:rsidRPr="00272CD1">
        <w:t>679 990,2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>Исполнение</w:t>
      </w:r>
      <w:r w:rsidRPr="00272CD1">
        <w:tab/>
      </w:r>
      <w:r w:rsidRPr="00272CD1">
        <w:tab/>
      </w:r>
      <w:r w:rsidRPr="00272CD1">
        <w:tab/>
      </w:r>
      <w:r w:rsidR="00F41757" w:rsidRPr="00272CD1">
        <w:t>692 377,7</w:t>
      </w:r>
      <w:r w:rsidRPr="00272CD1">
        <w:t xml:space="preserve"> тыс. рублей. </w:t>
      </w:r>
    </w:p>
    <w:p w:rsidR="006B1F62" w:rsidRPr="00272CD1" w:rsidRDefault="006B1F62" w:rsidP="006B1F62">
      <w:pPr>
        <w:jc w:val="both"/>
      </w:pPr>
      <w:r w:rsidRPr="00272CD1">
        <w:t xml:space="preserve">Утвержденные плановые назначения исполнены на </w:t>
      </w:r>
      <w:r w:rsidR="00F41757" w:rsidRPr="00272CD1">
        <w:t>100,1</w:t>
      </w:r>
      <w:r w:rsidRPr="00272CD1">
        <w:t xml:space="preserve"> %.</w:t>
      </w:r>
    </w:p>
    <w:p w:rsidR="006B1F62" w:rsidRPr="00272CD1" w:rsidRDefault="006B1F62" w:rsidP="006B1F62">
      <w:pPr>
        <w:jc w:val="both"/>
      </w:pPr>
      <w:r w:rsidRPr="00272CD1">
        <w:t xml:space="preserve">К уточненным плановым назначениям исполнение составило </w:t>
      </w:r>
      <w:r w:rsidR="00F41757" w:rsidRPr="00272CD1">
        <w:t>101,8</w:t>
      </w:r>
      <w:r w:rsidRPr="00272CD1">
        <w:t xml:space="preserve"> %.            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 Сумма </w:t>
      </w:r>
      <w:r w:rsidR="00F41757" w:rsidRPr="00272CD1">
        <w:t>сверх</w:t>
      </w:r>
      <w:r w:rsidRPr="00272CD1">
        <w:t xml:space="preserve">плановых </w:t>
      </w:r>
      <w:r w:rsidR="00F41757" w:rsidRPr="00272CD1">
        <w:t xml:space="preserve">поступлений </w:t>
      </w:r>
      <w:r w:rsidRPr="00272CD1">
        <w:t xml:space="preserve"> по налогу на доходы физических лиц составляет </w:t>
      </w:r>
      <w:r w:rsidR="00F41757" w:rsidRPr="00272CD1">
        <w:t>688,1</w:t>
      </w:r>
      <w:r w:rsidRPr="00272CD1">
        <w:t xml:space="preserve"> тыс.рублей, из них </w:t>
      </w:r>
      <w:r w:rsidR="00F41757" w:rsidRPr="00272CD1">
        <w:t>202,6</w:t>
      </w:r>
      <w:r w:rsidRPr="00272CD1">
        <w:t xml:space="preserve"> тыс. рублей </w:t>
      </w:r>
      <w:r w:rsidR="00F41757" w:rsidRPr="00272CD1">
        <w:t xml:space="preserve">дополнительно </w:t>
      </w:r>
      <w:r w:rsidRPr="00272CD1">
        <w:t>полученные доходы в связи с  заменой дотации из регионального фонда финансовой поддержки муниципальных районов (городских округов) и регионального фонда финансовой поддержки поселений дополнительными нормативами отчислений от налога на доходы физических лиц.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   В 201</w:t>
      </w:r>
      <w:r w:rsidR="00F41757" w:rsidRPr="00272CD1">
        <w:t>4</w:t>
      </w:r>
      <w:r w:rsidRPr="00272CD1">
        <w:t xml:space="preserve"> году </w:t>
      </w:r>
      <w:r w:rsidR="002D6A55" w:rsidRPr="00272CD1">
        <w:t>налог на доходы физических лиц</w:t>
      </w:r>
      <w:r w:rsidRPr="00272CD1">
        <w:t xml:space="preserve"> поступил в городской бюджет в сумме </w:t>
      </w:r>
      <w:r w:rsidR="00F41757" w:rsidRPr="00272CD1">
        <w:t>709 630,2</w:t>
      </w:r>
      <w:r w:rsidRPr="00272CD1">
        <w:t xml:space="preserve"> тыс. рублей (процент </w:t>
      </w:r>
      <w:r w:rsidR="00F41757" w:rsidRPr="00272CD1">
        <w:t>отчислений</w:t>
      </w:r>
      <w:r w:rsidRPr="00272CD1">
        <w:t xml:space="preserve"> в городской бюджет на 201</w:t>
      </w:r>
      <w:r w:rsidR="00F41757" w:rsidRPr="00272CD1">
        <w:t>4</w:t>
      </w:r>
      <w:r w:rsidRPr="00272CD1">
        <w:t xml:space="preserve"> год по </w:t>
      </w:r>
      <w:r w:rsidR="002D6A55" w:rsidRPr="00272CD1">
        <w:t>налогу на доходы физических лиц</w:t>
      </w:r>
      <w:r w:rsidRPr="00272CD1">
        <w:t xml:space="preserve"> составлял – </w:t>
      </w:r>
      <w:r w:rsidR="00F41757" w:rsidRPr="00272CD1">
        <w:t>45,5</w:t>
      </w:r>
      <w:r w:rsidRPr="00272CD1">
        <w:t xml:space="preserve">; </w:t>
      </w:r>
      <w:r w:rsidR="00D51A3A" w:rsidRPr="00272CD1">
        <w:t xml:space="preserve">в 2015 </w:t>
      </w:r>
      <w:r w:rsidRPr="00272CD1">
        <w:t xml:space="preserve">году </w:t>
      </w:r>
      <w:r w:rsidR="00F41757" w:rsidRPr="00272CD1">
        <w:t>42,4</w:t>
      </w:r>
      <w:r w:rsidRPr="00272CD1">
        <w:t>) В сопоставимых процентах отчислений, поступления 201</w:t>
      </w:r>
      <w:r w:rsidR="00F41757" w:rsidRPr="00272CD1">
        <w:t>5</w:t>
      </w:r>
      <w:r w:rsidRPr="00272CD1">
        <w:t xml:space="preserve"> года составляют </w:t>
      </w:r>
      <w:r w:rsidR="00F41757" w:rsidRPr="00272CD1">
        <w:t>104,7</w:t>
      </w:r>
      <w:r w:rsidRPr="00272CD1">
        <w:t xml:space="preserve"> % к уровню 201</w:t>
      </w:r>
      <w:r w:rsidR="00F41757" w:rsidRPr="00272CD1">
        <w:t>4</w:t>
      </w:r>
      <w:r w:rsidRPr="00272CD1">
        <w:t xml:space="preserve"> года.</w:t>
      </w:r>
    </w:p>
    <w:p w:rsidR="006B1F62" w:rsidRPr="00272CD1" w:rsidRDefault="006B1F62" w:rsidP="006B1F62">
      <w:pPr>
        <w:jc w:val="center"/>
        <w:rPr>
          <w:b/>
        </w:rPr>
      </w:pPr>
    </w:p>
    <w:p w:rsidR="006B1F62" w:rsidRPr="00272CD1" w:rsidRDefault="006B1F62" w:rsidP="006B1F62">
      <w:pPr>
        <w:jc w:val="center"/>
        <w:rPr>
          <w:b/>
        </w:rPr>
      </w:pPr>
      <w:r w:rsidRPr="00272CD1">
        <w:rPr>
          <w:b/>
        </w:rPr>
        <w:t xml:space="preserve">Акцизы по подакцизным товарам (продукции), </w:t>
      </w:r>
    </w:p>
    <w:p w:rsidR="006B1F62" w:rsidRPr="00272CD1" w:rsidRDefault="006B1F62" w:rsidP="006B1F62">
      <w:pPr>
        <w:jc w:val="center"/>
        <w:rPr>
          <w:b/>
        </w:rPr>
      </w:pPr>
      <w:r w:rsidRPr="00272CD1">
        <w:rPr>
          <w:b/>
        </w:rPr>
        <w:t>производимым на территории Российской Федерации</w:t>
      </w:r>
    </w:p>
    <w:p w:rsidR="00FE1EB8" w:rsidRDefault="00FE1EB8" w:rsidP="006B1F62">
      <w:pPr>
        <w:jc w:val="both"/>
      </w:pPr>
    </w:p>
    <w:p w:rsidR="006B1F62" w:rsidRPr="00272CD1" w:rsidRDefault="006B1F62" w:rsidP="006B1F62">
      <w:pPr>
        <w:jc w:val="both"/>
      </w:pPr>
      <w:r w:rsidRPr="00272CD1">
        <w:t xml:space="preserve">Утвержденный план   </w:t>
      </w:r>
      <w:r w:rsidR="0081034A" w:rsidRPr="00272CD1">
        <w:t>14 697,6</w:t>
      </w:r>
      <w:r w:rsidRPr="00272CD1">
        <w:t xml:space="preserve"> тыс. рублей;</w:t>
      </w:r>
    </w:p>
    <w:p w:rsidR="006B1F62" w:rsidRPr="00272CD1" w:rsidRDefault="0081034A" w:rsidP="006B1F62">
      <w:pPr>
        <w:jc w:val="both"/>
      </w:pPr>
      <w:r w:rsidRPr="00272CD1">
        <w:t>Уточненный план       14 697,6</w:t>
      </w:r>
      <w:r w:rsidR="006B1F62"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</w:t>
      </w:r>
      <w:r w:rsidR="0081034A" w:rsidRPr="00272CD1">
        <w:t>15 094,2</w:t>
      </w:r>
      <w:r w:rsidRPr="00272CD1">
        <w:t xml:space="preserve"> тыс. рублей;</w:t>
      </w:r>
    </w:p>
    <w:p w:rsidR="006B1F62" w:rsidRPr="00272CD1" w:rsidRDefault="0081034A" w:rsidP="006B1F62">
      <w:pPr>
        <w:jc w:val="both"/>
      </w:pPr>
      <w:r w:rsidRPr="00272CD1">
        <w:t>Исполнение плановых назначений составляет 102,7 %.</w:t>
      </w:r>
    </w:p>
    <w:p w:rsidR="006B1F62" w:rsidRPr="00272CD1" w:rsidRDefault="006B1F62" w:rsidP="006B1F62">
      <w:pPr>
        <w:jc w:val="both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Налоги на совокупный доход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883D92">
      <w:pPr>
        <w:ind w:firstLine="708"/>
        <w:jc w:val="both"/>
      </w:pPr>
      <w:r w:rsidRPr="00272CD1">
        <w:t>В состав налогов на совокупный доход включены:</w:t>
      </w:r>
    </w:p>
    <w:p w:rsidR="006B1F62" w:rsidRPr="00272CD1" w:rsidRDefault="006B1F62" w:rsidP="00883D92">
      <w:pPr>
        <w:ind w:firstLine="708"/>
        <w:rPr>
          <w:b/>
          <w:bCs/>
          <w:i/>
          <w:iCs/>
        </w:rPr>
      </w:pPr>
      <w:r w:rsidRPr="00272CD1">
        <w:rPr>
          <w:b/>
          <w:bCs/>
          <w:i/>
          <w:iCs/>
        </w:rPr>
        <w:t>1.Единый налог, в связи с применением упрощенной системы налогообложения</w:t>
      </w:r>
    </w:p>
    <w:p w:rsidR="006B1F62" w:rsidRPr="00272CD1" w:rsidRDefault="006B1F62" w:rsidP="006B1F62">
      <w:pPr>
        <w:jc w:val="both"/>
      </w:pPr>
      <w:r w:rsidRPr="00272CD1">
        <w:t xml:space="preserve">Утвержденный план   </w:t>
      </w:r>
      <w:r w:rsidR="0081034A" w:rsidRPr="00272CD1">
        <w:t>54 772,4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</w:t>
      </w:r>
      <w:r w:rsidR="0081034A" w:rsidRPr="00272CD1">
        <w:t>55 166,9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</w:t>
      </w:r>
      <w:r w:rsidR="0081034A" w:rsidRPr="00272CD1">
        <w:t>55 164,7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lastRenderedPageBreak/>
        <w:t xml:space="preserve">Исполнение к утвержденным плановым назначениям  составляет </w:t>
      </w:r>
      <w:r w:rsidR="0081034A" w:rsidRPr="00272CD1">
        <w:t>100,7</w:t>
      </w:r>
      <w:r w:rsidRPr="00272CD1">
        <w:t xml:space="preserve"> %. </w:t>
      </w:r>
    </w:p>
    <w:p w:rsidR="006B1F62" w:rsidRPr="00272CD1" w:rsidRDefault="006B1F62" w:rsidP="006B1F62">
      <w:pPr>
        <w:jc w:val="both"/>
      </w:pPr>
      <w:r w:rsidRPr="00272CD1">
        <w:t xml:space="preserve">Исполнение  к уточненным плановым назначениям составляет </w:t>
      </w:r>
      <w:r w:rsidR="0081034A" w:rsidRPr="00272CD1">
        <w:t>100,0</w:t>
      </w:r>
      <w:r w:rsidRPr="00272CD1">
        <w:t xml:space="preserve"> %. </w:t>
      </w:r>
    </w:p>
    <w:p w:rsidR="006B1F62" w:rsidRPr="00272CD1" w:rsidRDefault="006B1F62" w:rsidP="00883D92">
      <w:pPr>
        <w:ind w:firstLine="708"/>
        <w:rPr>
          <w:b/>
          <w:bCs/>
          <w:i/>
          <w:iCs/>
        </w:rPr>
      </w:pPr>
      <w:r w:rsidRPr="00272CD1">
        <w:rPr>
          <w:b/>
          <w:bCs/>
          <w:i/>
          <w:iCs/>
        </w:rPr>
        <w:t>2.Единый налог на вмененный доход</w:t>
      </w:r>
    </w:p>
    <w:p w:rsidR="006B1F62" w:rsidRPr="00272CD1" w:rsidRDefault="006B1F62" w:rsidP="006B1F62">
      <w:pPr>
        <w:jc w:val="both"/>
      </w:pPr>
      <w:r w:rsidRPr="00272CD1">
        <w:t xml:space="preserve">Утвержденный план   </w:t>
      </w:r>
      <w:r w:rsidR="00C61921" w:rsidRPr="00272CD1">
        <w:t>36 400,0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</w:t>
      </w:r>
      <w:r w:rsidR="00C61921" w:rsidRPr="00272CD1">
        <w:t>37 900,0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</w:t>
      </w:r>
      <w:r w:rsidR="00C61921" w:rsidRPr="00272CD1">
        <w:t>38 412,9</w:t>
      </w:r>
      <w:r w:rsidRPr="00272CD1">
        <w:t xml:space="preserve"> тыс. рублей;</w:t>
      </w:r>
    </w:p>
    <w:p w:rsidR="00C61921" w:rsidRPr="00272CD1" w:rsidRDefault="006B1F62" w:rsidP="006B1F62">
      <w:pPr>
        <w:jc w:val="both"/>
      </w:pPr>
      <w:r w:rsidRPr="00272CD1">
        <w:t xml:space="preserve">Исполнение к утвержденным плановым назначениям составляет </w:t>
      </w:r>
      <w:r w:rsidR="00C61921" w:rsidRPr="00272CD1">
        <w:t>105,5</w:t>
      </w:r>
      <w:r w:rsidRPr="00272CD1">
        <w:t xml:space="preserve"> %. </w:t>
      </w:r>
    </w:p>
    <w:p w:rsidR="006B1F62" w:rsidRPr="00272CD1" w:rsidRDefault="006B1F62" w:rsidP="006B1F62">
      <w:pPr>
        <w:jc w:val="both"/>
      </w:pPr>
      <w:r w:rsidRPr="00272CD1">
        <w:t>Исполнение к уточненным плановым назначениям составляет 101,</w:t>
      </w:r>
      <w:r w:rsidR="00C61921" w:rsidRPr="00272CD1">
        <w:t>4</w:t>
      </w:r>
      <w:r w:rsidRPr="00272CD1">
        <w:t xml:space="preserve"> %.</w:t>
      </w:r>
      <w:r w:rsidRPr="00272CD1">
        <w:rPr>
          <w:b/>
        </w:rPr>
        <w:t xml:space="preserve"> </w:t>
      </w:r>
    </w:p>
    <w:p w:rsidR="00C61921" w:rsidRPr="00272CD1" w:rsidRDefault="00C956A7" w:rsidP="00C61921">
      <w:pPr>
        <w:jc w:val="both"/>
      </w:pPr>
      <w:r w:rsidRPr="00272CD1">
        <w:t xml:space="preserve">        </w:t>
      </w:r>
      <w:r w:rsidR="00861C00" w:rsidRPr="00272CD1">
        <w:tab/>
      </w:r>
      <w:r w:rsidR="00C61921" w:rsidRPr="00272CD1">
        <w:t>По сравнению с поступлениями за 2014 год по указанному налогу, произошло снижение в сумме 305,3 тыс. рублей. Это объясняется</w:t>
      </w:r>
      <w:r w:rsidR="00C61921" w:rsidRPr="00272CD1">
        <w:rPr>
          <w:sz w:val="22"/>
          <w:szCs w:val="22"/>
        </w:rPr>
        <w:t xml:space="preserve"> переходом налогоплательщиков на уплату налога, взимаемого в связи с применением патентной системы налогообложения.</w:t>
      </w:r>
    </w:p>
    <w:p w:rsidR="006B1F62" w:rsidRPr="00272CD1" w:rsidRDefault="006B1F62" w:rsidP="00883D92">
      <w:pPr>
        <w:ind w:firstLine="708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3.Единый сельскохозяйственный налог</w:t>
      </w:r>
    </w:p>
    <w:p w:rsidR="006B1F62" w:rsidRPr="00272CD1" w:rsidRDefault="006B1F62" w:rsidP="006B1F62">
      <w:pPr>
        <w:jc w:val="both"/>
      </w:pPr>
      <w:r w:rsidRPr="00272CD1">
        <w:t xml:space="preserve">Утвержденный план   </w:t>
      </w:r>
      <w:r w:rsidR="00112399" w:rsidRPr="00272CD1">
        <w:t xml:space="preserve">  </w:t>
      </w:r>
      <w:r w:rsidR="003E2EFF" w:rsidRPr="00272CD1">
        <w:t xml:space="preserve"> </w:t>
      </w:r>
      <w:r w:rsidR="00112399" w:rsidRPr="00272CD1">
        <w:t>735,0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</w:t>
      </w:r>
      <w:r w:rsidR="00112399" w:rsidRPr="00272CD1">
        <w:t>1 446,3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</w:t>
      </w:r>
      <w:r w:rsidR="00112399" w:rsidRPr="00272CD1">
        <w:t>1 446,3</w:t>
      </w:r>
      <w:r w:rsidRPr="00272CD1">
        <w:t xml:space="preserve"> тыс. рублей;</w:t>
      </w:r>
    </w:p>
    <w:p w:rsidR="000871DD" w:rsidRPr="00272CD1" w:rsidRDefault="006B1F62" w:rsidP="006B1F62">
      <w:pPr>
        <w:jc w:val="both"/>
      </w:pPr>
      <w:r w:rsidRPr="00272CD1">
        <w:t xml:space="preserve">Исполнение к утвержденным плановым назначениям составляет </w:t>
      </w:r>
      <w:r w:rsidR="000871DD" w:rsidRPr="00272CD1">
        <w:t>196,8</w:t>
      </w:r>
      <w:r w:rsidRPr="00272CD1">
        <w:t xml:space="preserve"> %</w:t>
      </w:r>
      <w:r w:rsidR="000871DD" w:rsidRPr="00272CD1">
        <w:t>, по причине роста объема выпускаемой сельскохозяйственной продукции.</w:t>
      </w:r>
    </w:p>
    <w:p w:rsidR="006B1F62" w:rsidRPr="00272CD1" w:rsidRDefault="006B1F62" w:rsidP="006B1F62">
      <w:pPr>
        <w:jc w:val="both"/>
      </w:pPr>
      <w:r w:rsidRPr="00272CD1">
        <w:t>Исполнение к уточненным плановым назначениям составляет 100,</w:t>
      </w:r>
      <w:r w:rsidR="000871DD" w:rsidRPr="00272CD1">
        <w:t>0</w:t>
      </w:r>
      <w:r w:rsidRPr="00272CD1">
        <w:t xml:space="preserve"> %.</w:t>
      </w:r>
    </w:p>
    <w:p w:rsidR="006B1F62" w:rsidRPr="00272CD1" w:rsidRDefault="006B1F62" w:rsidP="00883D92">
      <w:pPr>
        <w:ind w:firstLine="708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4.Налог, взимаемый в связи с применением патентной системы налогообложения</w:t>
      </w:r>
    </w:p>
    <w:p w:rsidR="006B1F62" w:rsidRPr="00272CD1" w:rsidRDefault="006B1F62" w:rsidP="006B1F62">
      <w:pPr>
        <w:jc w:val="both"/>
      </w:pPr>
      <w:r w:rsidRPr="00272CD1">
        <w:t xml:space="preserve">Утвержденный план        </w:t>
      </w:r>
      <w:r w:rsidR="000871DD" w:rsidRPr="00272CD1">
        <w:t>980,0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  </w:t>
      </w:r>
      <w:r w:rsidR="000871DD" w:rsidRPr="00272CD1">
        <w:t>3 006,7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  </w:t>
      </w:r>
      <w:r w:rsidR="000871DD" w:rsidRPr="00272CD1">
        <w:t>3 006,6</w:t>
      </w:r>
      <w:r w:rsidRPr="00272CD1">
        <w:t xml:space="preserve"> тыс. рублей;</w:t>
      </w:r>
    </w:p>
    <w:p w:rsidR="007B5110" w:rsidRPr="00272CD1" w:rsidRDefault="00C956A7" w:rsidP="007B5110">
      <w:pPr>
        <w:jc w:val="both"/>
      </w:pPr>
      <w:r w:rsidRPr="00272CD1">
        <w:t xml:space="preserve">        </w:t>
      </w:r>
      <w:r w:rsidR="007B5110" w:rsidRPr="00272CD1">
        <w:t>Утвержденные плановые назначения перевыполнены более чем в 3 раза  по  следующим причинам:</w:t>
      </w:r>
    </w:p>
    <w:p w:rsidR="007B5110" w:rsidRPr="00272CD1" w:rsidRDefault="007B5110" w:rsidP="007B5110">
      <w:pPr>
        <w:jc w:val="both"/>
      </w:pPr>
      <w:r w:rsidRPr="00272CD1">
        <w:t>- увеличение количества налогоплательщиков перешедших на уплату налога, взимаемого в связи с применением патентной системы налогообложения (количество индивидуальных предпринимателей, применяющих патентную систему налогообложения в 2015 году  на 58  человек  больше, чем в 2014 году);</w:t>
      </w:r>
    </w:p>
    <w:p w:rsidR="007B5110" w:rsidRPr="00272CD1" w:rsidRDefault="007B5110" w:rsidP="007B5110">
      <w:pPr>
        <w:jc w:val="both"/>
      </w:pPr>
      <w:r w:rsidRPr="00272CD1">
        <w:t xml:space="preserve">- увеличение потенциально возможного к получению индивидуальным предпринимателем годового дохода. </w:t>
      </w:r>
    </w:p>
    <w:p w:rsidR="007B5110" w:rsidRPr="00272CD1" w:rsidRDefault="007B5110" w:rsidP="00861C00">
      <w:pPr>
        <w:ind w:firstLine="708"/>
        <w:jc w:val="both"/>
      </w:pPr>
      <w:r w:rsidRPr="00272CD1">
        <w:t>Исполнение к уточненным плановым назначениям  составляет 100,0 %.</w:t>
      </w:r>
    </w:p>
    <w:p w:rsidR="007B5110" w:rsidRPr="00272CD1" w:rsidRDefault="007B5110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Налог на имущество физических лиц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 xml:space="preserve">Утвержденный план    11 </w:t>
      </w:r>
      <w:r w:rsidR="007B5110" w:rsidRPr="00272CD1">
        <w:t>929,0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 14 </w:t>
      </w:r>
      <w:r w:rsidR="007B5110" w:rsidRPr="00272CD1">
        <w:t>929</w:t>
      </w:r>
      <w:r w:rsidRPr="00272CD1">
        <w:t>,0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 </w:t>
      </w:r>
      <w:r w:rsidR="007B5110" w:rsidRPr="00272CD1">
        <w:t>14 997,2</w:t>
      </w:r>
      <w:r w:rsidRPr="00272CD1">
        <w:t xml:space="preserve"> тыс. рублей;</w:t>
      </w:r>
    </w:p>
    <w:p w:rsidR="007B5110" w:rsidRPr="00272CD1" w:rsidRDefault="006B1F62" w:rsidP="00861C00">
      <w:pPr>
        <w:ind w:firstLine="708"/>
        <w:jc w:val="both"/>
      </w:pPr>
      <w:r w:rsidRPr="00272CD1">
        <w:t xml:space="preserve">Исполнение к утвержденным плановым назначениям составляет </w:t>
      </w:r>
      <w:r w:rsidR="007B5110" w:rsidRPr="00272CD1">
        <w:t>125,7</w:t>
      </w:r>
      <w:r w:rsidRPr="00272CD1">
        <w:t xml:space="preserve"> %. </w:t>
      </w:r>
      <w:r w:rsidR="007B5110" w:rsidRPr="00272CD1">
        <w:t>Перевыполнение плановых назначений произошло в результате проводимых мероприятий по сокращению имеющейся задолженности по  налогу на имущество физических лиц.</w:t>
      </w:r>
    </w:p>
    <w:p w:rsidR="007B5110" w:rsidRPr="00272CD1" w:rsidRDefault="00861C00" w:rsidP="00861C00">
      <w:pPr>
        <w:ind w:firstLine="708"/>
        <w:jc w:val="both"/>
      </w:pPr>
      <w:r w:rsidRPr="00272CD1">
        <w:t>Исполнение</w:t>
      </w:r>
      <w:r w:rsidR="007B5110" w:rsidRPr="00272CD1">
        <w:t xml:space="preserve"> к уточненным плановым назначениям  исполнение составляет 100,5%.</w:t>
      </w:r>
    </w:p>
    <w:p w:rsidR="00D3119D" w:rsidRPr="00272CD1" w:rsidRDefault="00D3119D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Земельный налог</w:t>
      </w:r>
    </w:p>
    <w:p w:rsidR="008B49D6" w:rsidRDefault="008B49D6" w:rsidP="006B1F62">
      <w:pPr>
        <w:jc w:val="both"/>
      </w:pPr>
    </w:p>
    <w:p w:rsidR="006B1F62" w:rsidRPr="00272CD1" w:rsidRDefault="006B1F62" w:rsidP="006B1F62">
      <w:pPr>
        <w:jc w:val="both"/>
      </w:pPr>
      <w:r w:rsidRPr="00272CD1">
        <w:t xml:space="preserve">Утвержденный план   </w:t>
      </w:r>
      <w:r w:rsidR="00D3119D" w:rsidRPr="00272CD1">
        <w:t>34 702,0</w:t>
      </w:r>
      <w:r w:rsidRPr="00272CD1">
        <w:t xml:space="preserve">  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</w:t>
      </w:r>
      <w:r w:rsidR="00D3119D" w:rsidRPr="00272CD1">
        <w:t>38 702,0</w:t>
      </w:r>
      <w:r w:rsidRPr="00272CD1">
        <w:t xml:space="preserve">  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</w:t>
      </w:r>
      <w:r w:rsidR="00D3119D" w:rsidRPr="00272CD1">
        <w:t>39 236,0</w:t>
      </w:r>
      <w:r w:rsidRPr="00272CD1">
        <w:t xml:space="preserve">   тыс. рублей;</w:t>
      </w:r>
    </w:p>
    <w:p w:rsidR="006B1F62" w:rsidRPr="00272CD1" w:rsidRDefault="006B1F62" w:rsidP="006B1F62">
      <w:pPr>
        <w:jc w:val="both"/>
      </w:pPr>
      <w:r w:rsidRPr="00272CD1">
        <w:t>Исполнение составляет:</w:t>
      </w:r>
    </w:p>
    <w:p w:rsidR="006B1F62" w:rsidRPr="00272CD1" w:rsidRDefault="006B1F62" w:rsidP="006B1F62">
      <w:pPr>
        <w:jc w:val="both"/>
      </w:pPr>
      <w:r w:rsidRPr="00272CD1">
        <w:t xml:space="preserve">- к утвержденным плановым назначениям    </w:t>
      </w:r>
      <w:r w:rsidR="00D3119D" w:rsidRPr="00272CD1">
        <w:t>113,1</w:t>
      </w:r>
      <w:r w:rsidRPr="00272CD1">
        <w:t xml:space="preserve"> %;</w:t>
      </w:r>
    </w:p>
    <w:p w:rsidR="006B1F62" w:rsidRPr="00272CD1" w:rsidRDefault="006B1F62" w:rsidP="006B1F62">
      <w:pPr>
        <w:jc w:val="both"/>
      </w:pPr>
      <w:r w:rsidRPr="00272CD1">
        <w:t xml:space="preserve">- к уточненным плановым назначениям        </w:t>
      </w:r>
      <w:r w:rsidR="00D3119D" w:rsidRPr="00272CD1">
        <w:t>101,4</w:t>
      </w:r>
      <w:r w:rsidRPr="00272CD1">
        <w:t xml:space="preserve"> %.</w:t>
      </w:r>
    </w:p>
    <w:p w:rsidR="006B1F62" w:rsidRPr="00272CD1" w:rsidRDefault="006B1F62" w:rsidP="00883D92">
      <w:pPr>
        <w:ind w:firstLine="708"/>
        <w:jc w:val="both"/>
      </w:pPr>
      <w:r w:rsidRPr="00272CD1">
        <w:t>Утвержденные  плановые назначения перевыполнены по причине сокращения льгот по земельному налогу.</w:t>
      </w:r>
    </w:p>
    <w:p w:rsidR="006B1F62" w:rsidRDefault="00C956A7" w:rsidP="00D8433E">
      <w:pPr>
        <w:jc w:val="both"/>
      </w:pPr>
      <w:r w:rsidRPr="00272CD1">
        <w:lastRenderedPageBreak/>
        <w:t xml:space="preserve">          </w:t>
      </w:r>
      <w:r w:rsidR="00D3119D" w:rsidRPr="00272CD1">
        <w:t xml:space="preserve">По сравнению с поступлениями за 2014 год по указанному налогу, произошло снижение в сумме  3 121,2тыс. рублей. Объясняется поступлением в 2014 году дополнительно начисленного </w:t>
      </w:r>
      <w:r w:rsidR="00D8433E" w:rsidRPr="00272CD1">
        <w:t>з</w:t>
      </w:r>
      <w:r w:rsidR="00D3119D" w:rsidRPr="00272CD1">
        <w:t>емельного налога, по результатам выездной налоговой проверки</w:t>
      </w:r>
      <w:r w:rsidR="00D8433E" w:rsidRPr="00272CD1">
        <w:t>.</w:t>
      </w:r>
    </w:p>
    <w:p w:rsidR="00496858" w:rsidRPr="00272CD1" w:rsidRDefault="00496858" w:rsidP="00D8433E">
      <w:pPr>
        <w:jc w:val="both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Государственная пошлина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 xml:space="preserve">Утвержденный план    </w:t>
      </w:r>
      <w:r w:rsidR="00D8433E" w:rsidRPr="00272CD1">
        <w:t>2 572,4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 </w:t>
      </w:r>
      <w:r w:rsidR="00D8433E" w:rsidRPr="00272CD1">
        <w:t>4</w:t>
      </w:r>
      <w:r w:rsidR="0053655A" w:rsidRPr="00272CD1">
        <w:t xml:space="preserve"> </w:t>
      </w:r>
      <w:r w:rsidR="00D8433E" w:rsidRPr="00272CD1">
        <w:t>872,4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 </w:t>
      </w:r>
      <w:r w:rsidR="00D8433E" w:rsidRPr="00272CD1">
        <w:t>5 230,2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Утвержденные плановые назначения  </w:t>
      </w:r>
      <w:r w:rsidR="00D8433E" w:rsidRPr="00272CD1">
        <w:t>перевыполнены в 2 раза.</w:t>
      </w:r>
      <w:r w:rsidRPr="00272CD1">
        <w:t xml:space="preserve">  </w:t>
      </w:r>
    </w:p>
    <w:p w:rsidR="006B1F62" w:rsidRPr="00272CD1" w:rsidRDefault="006B1F62" w:rsidP="006B1F62">
      <w:pPr>
        <w:jc w:val="both"/>
      </w:pPr>
      <w:r w:rsidRPr="00272CD1">
        <w:t xml:space="preserve">К уточненным плановым назначениям  исполнение составило </w:t>
      </w:r>
      <w:r w:rsidR="00D8433E" w:rsidRPr="00272CD1">
        <w:t>107,3</w:t>
      </w:r>
      <w:r w:rsidRPr="00272CD1">
        <w:t xml:space="preserve"> %.</w:t>
      </w:r>
    </w:p>
    <w:p w:rsidR="006B1F62" w:rsidRPr="00272CD1" w:rsidRDefault="00C956A7" w:rsidP="006B1F62">
      <w:pPr>
        <w:jc w:val="both"/>
      </w:pPr>
      <w:r w:rsidRPr="00272CD1">
        <w:t xml:space="preserve">         </w:t>
      </w:r>
      <w:r w:rsidR="006B1F62" w:rsidRPr="00272CD1">
        <w:t>Перевыполнение произошло за счет дополнительного поступления государственной пошлины по делам, рассматриваемым в судах общей юрисдикции, мировыми судьями.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 xml:space="preserve">Задолженность и перерасчеты по отмененным налогам, </w:t>
      </w: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сборам и иным обязательным платежам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 xml:space="preserve">Уточненный план  </w:t>
      </w:r>
      <w:r w:rsidR="0053655A" w:rsidRPr="00272CD1">
        <w:t>0,1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</w:t>
      </w:r>
      <w:r w:rsidR="0053655A" w:rsidRPr="00272CD1">
        <w:t xml:space="preserve"> </w:t>
      </w:r>
      <w:r w:rsidRPr="00272CD1">
        <w:t xml:space="preserve"> </w:t>
      </w:r>
      <w:r w:rsidR="0053655A" w:rsidRPr="00272CD1">
        <w:t>0,1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>Исполнение       100,0 %.</w:t>
      </w:r>
    </w:p>
    <w:p w:rsidR="006B1F62" w:rsidRPr="00272CD1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272CD1">
        <w:rPr>
          <w:b/>
          <w:bCs/>
          <w:sz w:val="28"/>
          <w:szCs w:val="28"/>
          <w:u w:val="single"/>
        </w:rPr>
        <w:t>Неналоговые доходы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ind w:firstLine="708"/>
        <w:jc w:val="both"/>
      </w:pPr>
      <w:r w:rsidRPr="00272CD1">
        <w:t xml:space="preserve">Утвержденный план на год по неналоговым доходам составляет </w:t>
      </w:r>
      <w:r w:rsidR="008B6FBF" w:rsidRPr="00272CD1">
        <w:t>74 925,4</w:t>
      </w:r>
      <w:r w:rsidRPr="00272CD1">
        <w:t xml:space="preserve"> тыс. рублей, исполнено за год </w:t>
      </w:r>
      <w:r w:rsidR="008B6FBF" w:rsidRPr="00272CD1">
        <w:t>148 979,0</w:t>
      </w:r>
      <w:r w:rsidRPr="00272CD1">
        <w:t xml:space="preserve"> тыс. рублей, перевыполнение составляет в сумме </w:t>
      </w:r>
      <w:r w:rsidR="00254969" w:rsidRPr="00272CD1">
        <w:t>74 053,6</w:t>
      </w:r>
      <w:r w:rsidRPr="00272CD1">
        <w:t xml:space="preserve"> тыс. рублей. Их доля в общей сумме всех доходов, поступивших </w:t>
      </w:r>
      <w:r w:rsidR="00D51A3A" w:rsidRPr="00272CD1">
        <w:t xml:space="preserve">за 2015 </w:t>
      </w:r>
      <w:r w:rsidRPr="00272CD1">
        <w:t xml:space="preserve">год, составила </w:t>
      </w:r>
      <w:r w:rsidR="00254969" w:rsidRPr="00272CD1">
        <w:t>3,9</w:t>
      </w:r>
      <w:r w:rsidRPr="00272CD1">
        <w:t xml:space="preserve"> %.</w:t>
      </w:r>
    </w:p>
    <w:p w:rsidR="006B1F62" w:rsidRDefault="006B1F62" w:rsidP="006B1F62">
      <w:pPr>
        <w:ind w:firstLine="708"/>
        <w:jc w:val="both"/>
      </w:pPr>
      <w:r w:rsidRPr="00272CD1">
        <w:t xml:space="preserve">Структура неналоговых доходов бюджета города Югорска </w:t>
      </w:r>
      <w:r w:rsidR="00D51A3A" w:rsidRPr="00272CD1">
        <w:t>за 201</w:t>
      </w:r>
      <w:r w:rsidR="00EC06E4" w:rsidRPr="00272CD1">
        <w:t>4-2015</w:t>
      </w:r>
      <w:r w:rsidR="00D51A3A" w:rsidRPr="00272CD1">
        <w:t xml:space="preserve"> </w:t>
      </w:r>
      <w:r w:rsidRPr="00272CD1">
        <w:t>год</w:t>
      </w:r>
      <w:r w:rsidR="00EC06E4" w:rsidRPr="00272CD1">
        <w:t>ы</w:t>
      </w:r>
      <w:r w:rsidRPr="00272CD1">
        <w:t xml:space="preserve"> представлена в </w:t>
      </w:r>
      <w:r w:rsidR="00CE329B" w:rsidRPr="00272CD1">
        <w:t>д</w:t>
      </w:r>
      <w:r w:rsidRPr="00272CD1">
        <w:t xml:space="preserve">иаграмме </w:t>
      </w:r>
      <w:r w:rsidR="008B49D6">
        <w:t>5</w:t>
      </w:r>
      <w:r w:rsidRPr="00272CD1">
        <w:t>.</w:t>
      </w:r>
    </w:p>
    <w:p w:rsidR="005A76E5" w:rsidRPr="00272CD1" w:rsidRDefault="005A76E5" w:rsidP="006B1F62">
      <w:pPr>
        <w:ind w:firstLine="708"/>
        <w:jc w:val="both"/>
      </w:pPr>
    </w:p>
    <w:p w:rsidR="006B1F62" w:rsidRPr="00272CD1" w:rsidRDefault="006B1F62" w:rsidP="006B1F62">
      <w:pPr>
        <w:jc w:val="right"/>
        <w:rPr>
          <w:b/>
          <w:bCs/>
          <w:noProof/>
        </w:rPr>
      </w:pPr>
      <w:r w:rsidRPr="00272CD1">
        <w:t xml:space="preserve">Диаграмма </w:t>
      </w:r>
      <w:r w:rsidR="008B49D6">
        <w:t>5</w:t>
      </w:r>
      <w:r w:rsidR="00FE1EB8">
        <w:t xml:space="preserve"> </w:t>
      </w:r>
    </w:p>
    <w:p w:rsidR="00EC06E4" w:rsidRPr="00272CD1" w:rsidRDefault="00EC06E4" w:rsidP="00EC06E4">
      <w:pPr>
        <w:jc w:val="center"/>
        <w:rPr>
          <w:b/>
          <w:bCs/>
        </w:rPr>
      </w:pPr>
      <w:r w:rsidRPr="00272CD1">
        <w:rPr>
          <w:b/>
          <w:bCs/>
          <w:noProof/>
        </w:rPr>
        <w:drawing>
          <wp:inline distT="0" distB="0" distL="0" distR="0">
            <wp:extent cx="6317513" cy="4389120"/>
            <wp:effectExtent l="19050" t="0" r="7087" b="0"/>
            <wp:docPr id="5" name="Рисунок 4" descr="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4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3409" cy="4393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62" w:rsidRPr="00272CD1" w:rsidRDefault="006B1F62" w:rsidP="006B1F62">
      <w:pPr>
        <w:ind w:firstLine="708"/>
        <w:jc w:val="center"/>
      </w:pPr>
      <w:r w:rsidRPr="00272CD1">
        <w:rPr>
          <w:b/>
          <w:bCs/>
        </w:rPr>
        <w:lastRenderedPageBreak/>
        <w:t>Доходы от использования имущества, находящегося в государственной и муниципальной собственности</w:t>
      </w:r>
      <w:r w:rsidRPr="00272CD1">
        <w:t xml:space="preserve"> </w:t>
      </w:r>
    </w:p>
    <w:p w:rsidR="006B1F62" w:rsidRPr="00272CD1" w:rsidRDefault="006B1F62" w:rsidP="006B1F62">
      <w:pPr>
        <w:ind w:firstLine="708"/>
        <w:jc w:val="center"/>
      </w:pPr>
    </w:p>
    <w:p w:rsidR="006B1F62" w:rsidRPr="00272CD1" w:rsidRDefault="006B1F62" w:rsidP="006B1F62">
      <w:pPr>
        <w:ind w:firstLine="708"/>
      </w:pPr>
      <w:r w:rsidRPr="00272CD1">
        <w:t>К ним отнесены:</w:t>
      </w:r>
    </w:p>
    <w:p w:rsidR="006B1F62" w:rsidRPr="00272CD1" w:rsidRDefault="006B1F62" w:rsidP="00883D92">
      <w:pPr>
        <w:ind w:firstLine="708"/>
        <w:rPr>
          <w:b/>
          <w:bCs/>
          <w:i/>
          <w:iCs/>
        </w:rPr>
      </w:pPr>
      <w:r w:rsidRPr="00272CD1">
        <w:rPr>
          <w:b/>
          <w:bCs/>
          <w:i/>
          <w:iCs/>
        </w:rPr>
        <w:t>1</w:t>
      </w:r>
      <w:r w:rsidR="00C956A7" w:rsidRPr="00272CD1">
        <w:rPr>
          <w:b/>
          <w:bCs/>
          <w:i/>
          <w:iCs/>
        </w:rPr>
        <w:t xml:space="preserve">. </w:t>
      </w:r>
      <w:r w:rsidRPr="00272CD1">
        <w:rPr>
          <w:b/>
          <w:bCs/>
          <w:i/>
          <w:iCs/>
        </w:rPr>
        <w:t>Дивиденды по акциям</w:t>
      </w:r>
    </w:p>
    <w:p w:rsidR="00594E6E" w:rsidRPr="00272CD1" w:rsidRDefault="00594E6E" w:rsidP="00594E6E">
      <w:pPr>
        <w:jc w:val="both"/>
      </w:pPr>
      <w:r w:rsidRPr="00272CD1">
        <w:t>Утвержденный план        150,0  тыс. рублей;</w:t>
      </w:r>
    </w:p>
    <w:p w:rsidR="00594E6E" w:rsidRPr="00272CD1" w:rsidRDefault="00594E6E" w:rsidP="00594E6E">
      <w:pPr>
        <w:jc w:val="both"/>
      </w:pPr>
      <w:r w:rsidRPr="00272CD1">
        <w:t>Уточненный план            236,0  тыс. рублей;</w:t>
      </w:r>
    </w:p>
    <w:p w:rsidR="00594E6E" w:rsidRPr="00272CD1" w:rsidRDefault="00594E6E" w:rsidP="00594E6E">
      <w:pPr>
        <w:jc w:val="both"/>
      </w:pPr>
      <w:r w:rsidRPr="00272CD1">
        <w:t>Исполнение                      236,0  тыс. рублей.</w:t>
      </w:r>
    </w:p>
    <w:p w:rsidR="00594E6E" w:rsidRPr="00272CD1" w:rsidRDefault="00594E6E" w:rsidP="00594E6E">
      <w:pPr>
        <w:jc w:val="both"/>
      </w:pPr>
      <w:r w:rsidRPr="00272CD1">
        <w:t>Утвержденные  годовые  плановые назначения перевыполнены в 1,6 раза.</w:t>
      </w:r>
    </w:p>
    <w:p w:rsidR="00594E6E" w:rsidRPr="00272CD1" w:rsidRDefault="00594E6E" w:rsidP="00883D92">
      <w:pPr>
        <w:ind w:firstLine="708"/>
        <w:jc w:val="both"/>
      </w:pPr>
      <w:r w:rsidRPr="00272CD1">
        <w:t>Перевыполнение обусловлено получением хозяйствующими обществами большей прибыли</w:t>
      </w:r>
      <w:r w:rsidR="00915C6B" w:rsidRPr="00272CD1">
        <w:t>,</w:t>
      </w:r>
      <w:r w:rsidRPr="00272CD1">
        <w:t xml:space="preserve"> чем прогнозировалось.</w:t>
      </w:r>
    </w:p>
    <w:p w:rsidR="00594E6E" w:rsidRPr="00272CD1" w:rsidRDefault="00E32926" w:rsidP="00594E6E">
      <w:pPr>
        <w:jc w:val="both"/>
        <w:rPr>
          <w:bCs/>
          <w:iCs/>
        </w:rPr>
      </w:pPr>
      <w:r w:rsidRPr="00272CD1">
        <w:t xml:space="preserve">       </w:t>
      </w:r>
      <w:r w:rsidR="00883D92" w:rsidRPr="00272CD1">
        <w:tab/>
      </w:r>
      <w:r w:rsidRPr="00272CD1">
        <w:t xml:space="preserve"> </w:t>
      </w:r>
      <w:r w:rsidR="00594E6E" w:rsidRPr="00272CD1">
        <w:t>Плательщики указанного доходного источника:    ООО «Аэропорт Советский»; ООО  «Сбербанк России»; ОАО «Запсибкомбанк».</w:t>
      </w:r>
    </w:p>
    <w:p w:rsidR="006B1F62" w:rsidRPr="00272CD1" w:rsidRDefault="006B1F62" w:rsidP="00883D92">
      <w:pPr>
        <w:ind w:firstLine="708"/>
        <w:rPr>
          <w:b/>
          <w:i/>
        </w:rPr>
      </w:pPr>
      <w:r w:rsidRPr="00272CD1">
        <w:rPr>
          <w:b/>
          <w:bCs/>
          <w:i/>
          <w:iCs/>
        </w:rPr>
        <w:t>2. Доходы от перечисления части прибыли муниципальных унитарных предприятий</w:t>
      </w:r>
    </w:p>
    <w:p w:rsidR="00594E6E" w:rsidRPr="00272CD1" w:rsidRDefault="00594E6E" w:rsidP="00594E6E">
      <w:pPr>
        <w:jc w:val="both"/>
      </w:pPr>
      <w:r w:rsidRPr="00272CD1">
        <w:t>Уточненный план            6,2  тыс. рублей;</w:t>
      </w:r>
    </w:p>
    <w:p w:rsidR="00594E6E" w:rsidRPr="00272CD1" w:rsidRDefault="00594E6E" w:rsidP="00594E6E">
      <w:pPr>
        <w:jc w:val="both"/>
      </w:pPr>
      <w:r w:rsidRPr="00272CD1">
        <w:t>Исполнение                      6,2  тыс. рублей;</w:t>
      </w:r>
    </w:p>
    <w:p w:rsidR="00594E6E" w:rsidRPr="00272CD1" w:rsidRDefault="00594E6E" w:rsidP="00594E6E">
      <w:pPr>
        <w:jc w:val="both"/>
      </w:pPr>
      <w:r w:rsidRPr="00272CD1">
        <w:t>Исполнение                     100 %</w:t>
      </w:r>
    </w:p>
    <w:p w:rsidR="00594E6E" w:rsidRPr="00272CD1" w:rsidRDefault="00E32926" w:rsidP="00594E6E">
      <w:pPr>
        <w:jc w:val="both"/>
      </w:pPr>
      <w:r w:rsidRPr="00272CD1">
        <w:t xml:space="preserve">      </w:t>
      </w:r>
      <w:r w:rsidR="00883D92" w:rsidRPr="00272CD1">
        <w:tab/>
      </w:r>
      <w:r w:rsidRPr="00272CD1">
        <w:t xml:space="preserve"> </w:t>
      </w:r>
      <w:r w:rsidR="00594E6E" w:rsidRPr="00272CD1">
        <w:t>По состоянию на 01.01.2015г. в реестре муниципальных учреждений и предприятий числятся муниципальные  унитарные предприятия:</w:t>
      </w:r>
    </w:p>
    <w:p w:rsidR="00594E6E" w:rsidRPr="00272CD1" w:rsidRDefault="00594E6E" w:rsidP="00594E6E">
      <w:pPr>
        <w:numPr>
          <w:ilvl w:val="0"/>
          <w:numId w:val="26"/>
        </w:numPr>
        <w:jc w:val="both"/>
      </w:pPr>
      <w:r w:rsidRPr="00272CD1">
        <w:t>МУП «</w:t>
      </w:r>
      <w:proofErr w:type="spellStart"/>
      <w:r w:rsidRPr="00272CD1">
        <w:t>Югорскбытсервис</w:t>
      </w:r>
      <w:proofErr w:type="spellEnd"/>
      <w:r w:rsidRPr="00272CD1">
        <w:t>»;</w:t>
      </w:r>
    </w:p>
    <w:p w:rsidR="00594E6E" w:rsidRPr="00272CD1" w:rsidRDefault="00594E6E" w:rsidP="00594E6E">
      <w:pPr>
        <w:numPr>
          <w:ilvl w:val="0"/>
          <w:numId w:val="26"/>
        </w:numPr>
        <w:jc w:val="both"/>
      </w:pPr>
      <w:r w:rsidRPr="00272CD1">
        <w:t>МУП г. Югорска «Югорский информационно-издательский центр»;</w:t>
      </w:r>
    </w:p>
    <w:p w:rsidR="00594E6E" w:rsidRPr="00272CD1" w:rsidRDefault="00594E6E" w:rsidP="00594E6E">
      <w:pPr>
        <w:numPr>
          <w:ilvl w:val="0"/>
          <w:numId w:val="26"/>
        </w:numPr>
        <w:jc w:val="both"/>
      </w:pPr>
      <w:r w:rsidRPr="00272CD1">
        <w:t>МУП "</w:t>
      </w:r>
      <w:proofErr w:type="spellStart"/>
      <w:r w:rsidRPr="00272CD1">
        <w:t>Югорскэнергогаз</w:t>
      </w:r>
      <w:proofErr w:type="spellEnd"/>
      <w:r w:rsidRPr="00272CD1">
        <w:t>".</w:t>
      </w:r>
    </w:p>
    <w:p w:rsidR="006B1F62" w:rsidRPr="00272CD1" w:rsidRDefault="00594E6E" w:rsidP="00BF6814">
      <w:pPr>
        <w:jc w:val="both"/>
      </w:pPr>
      <w:r w:rsidRPr="00272CD1">
        <w:t xml:space="preserve">    </w:t>
      </w:r>
      <w:r w:rsidR="00883D92" w:rsidRPr="00272CD1">
        <w:tab/>
      </w:r>
      <w:r w:rsidRPr="00272CD1">
        <w:t xml:space="preserve">  В 2015 году  доходы от перечисления части прибыли муниципальных унитарных предприятий в бюджет города Югорска поступили от МУП «</w:t>
      </w:r>
      <w:proofErr w:type="spellStart"/>
      <w:r w:rsidRPr="00272CD1">
        <w:t>Югорскбытсервис</w:t>
      </w:r>
      <w:proofErr w:type="spellEnd"/>
      <w:r w:rsidRPr="00272CD1">
        <w:t>», в соответствии с постановлением администрации города Югорска от 25.05.2015 № 2107 "О размере прибыли, подлежащей перечислению в бюджет города Югорска МУП "</w:t>
      </w:r>
      <w:proofErr w:type="spellStart"/>
      <w:r w:rsidRPr="00272CD1">
        <w:t>Югорсбытсервис</w:t>
      </w:r>
      <w:proofErr w:type="spellEnd"/>
      <w:r w:rsidRPr="00272CD1">
        <w:t>". Указанным предприятием перечислено 10% от прибыли, остающейся в распоряжении  предприятия после уплаты налогов и иных обязательных платежей по итогам 2014 года.</w:t>
      </w:r>
    </w:p>
    <w:p w:rsidR="006B1F62" w:rsidRPr="00272CD1" w:rsidRDefault="006B1F62" w:rsidP="00883D92">
      <w:pPr>
        <w:ind w:firstLine="708"/>
        <w:rPr>
          <w:b/>
          <w:bCs/>
          <w:i/>
          <w:iCs/>
        </w:rPr>
      </w:pPr>
      <w:r w:rsidRPr="00272CD1">
        <w:rPr>
          <w:b/>
          <w:bCs/>
          <w:i/>
          <w:iCs/>
        </w:rPr>
        <w:t>3. Доходы, получаемые в виде арендной платы за земельные участки</w:t>
      </w:r>
    </w:p>
    <w:p w:rsidR="00BF6814" w:rsidRPr="00272CD1" w:rsidRDefault="00BF6814" w:rsidP="00BF6814">
      <w:pPr>
        <w:jc w:val="both"/>
      </w:pPr>
      <w:r w:rsidRPr="00272CD1">
        <w:t>Утвержденный план  39 900,0  тыс. рублей;</w:t>
      </w:r>
    </w:p>
    <w:p w:rsidR="00BF6814" w:rsidRPr="00272CD1" w:rsidRDefault="00BF6814" w:rsidP="00BF6814">
      <w:pPr>
        <w:jc w:val="both"/>
      </w:pPr>
      <w:r w:rsidRPr="00272CD1">
        <w:t xml:space="preserve">Уточненный план      </w:t>
      </w:r>
      <w:r w:rsidR="008441E7" w:rsidRPr="00272CD1">
        <w:t>56 032,5</w:t>
      </w:r>
      <w:r w:rsidRPr="00272CD1">
        <w:t xml:space="preserve">  тыс. рублей;</w:t>
      </w:r>
    </w:p>
    <w:p w:rsidR="00BF6814" w:rsidRPr="00272CD1" w:rsidRDefault="00BF6814" w:rsidP="00BF6814">
      <w:pPr>
        <w:jc w:val="both"/>
      </w:pPr>
      <w:r w:rsidRPr="00272CD1">
        <w:t xml:space="preserve">Исполнение                </w:t>
      </w:r>
      <w:r w:rsidR="008441E7" w:rsidRPr="00272CD1">
        <w:t>59 135,1</w:t>
      </w:r>
      <w:r w:rsidRPr="00272CD1">
        <w:t xml:space="preserve">  тыс. рублей.</w:t>
      </w:r>
    </w:p>
    <w:p w:rsidR="00BF6814" w:rsidRPr="00272CD1" w:rsidRDefault="00BF6814" w:rsidP="00BF6814">
      <w:pPr>
        <w:jc w:val="both"/>
      </w:pPr>
      <w:r w:rsidRPr="00272CD1">
        <w:t xml:space="preserve">Утвержденные плановые назначения исполнены на  </w:t>
      </w:r>
      <w:r w:rsidR="008441E7" w:rsidRPr="00272CD1">
        <w:t>148,2</w:t>
      </w:r>
      <w:r w:rsidRPr="00272CD1">
        <w:t>%.</w:t>
      </w:r>
    </w:p>
    <w:p w:rsidR="00BF6814" w:rsidRPr="00272CD1" w:rsidRDefault="00BF6814" w:rsidP="00BF6814">
      <w:pPr>
        <w:ind w:left="720"/>
        <w:jc w:val="both"/>
      </w:pPr>
      <w:r w:rsidRPr="00272CD1">
        <w:t xml:space="preserve"> Причины отклонения от плановых назначений:</w:t>
      </w:r>
    </w:p>
    <w:p w:rsidR="00BF6814" w:rsidRPr="00272CD1" w:rsidRDefault="00BF6814" w:rsidP="00BF6814">
      <w:pPr>
        <w:numPr>
          <w:ilvl w:val="0"/>
          <w:numId w:val="27"/>
        </w:numPr>
        <w:ind w:left="0" w:firstLine="567"/>
        <w:jc w:val="both"/>
      </w:pPr>
      <w:r w:rsidRPr="00272CD1">
        <w:t xml:space="preserve"> поступление задолженности по арендной плате за земельные участки в результате  проведения </w:t>
      </w:r>
      <w:proofErr w:type="spellStart"/>
      <w:r w:rsidRPr="00272CD1">
        <w:t>претензионно</w:t>
      </w:r>
      <w:proofErr w:type="spellEnd"/>
      <w:r w:rsidRPr="00272CD1">
        <w:t xml:space="preserve"> – исковой работы;</w:t>
      </w:r>
    </w:p>
    <w:p w:rsidR="00BF6814" w:rsidRPr="00272CD1" w:rsidRDefault="00BF6814" w:rsidP="00BF6814">
      <w:pPr>
        <w:numPr>
          <w:ilvl w:val="0"/>
          <w:numId w:val="27"/>
        </w:numPr>
        <w:ind w:left="0" w:firstLine="567"/>
        <w:jc w:val="both"/>
      </w:pPr>
      <w:r w:rsidRPr="00272CD1">
        <w:t xml:space="preserve"> перерасчет арендной платы за земельные участки в течении года с применением повышающих коэффициентов, согласно постановления Правительства Ханты - Мансийского автономного округа - Югры №457 от 02.12.2011 "Об арендной плате за земельные участки земель населенных пунктов";</w:t>
      </w:r>
    </w:p>
    <w:p w:rsidR="00BF6814" w:rsidRPr="00272CD1" w:rsidRDefault="00BF6814" w:rsidP="00BF6814">
      <w:pPr>
        <w:numPr>
          <w:ilvl w:val="0"/>
          <w:numId w:val="27"/>
        </w:numPr>
        <w:ind w:left="0" w:firstLine="567"/>
        <w:jc w:val="both"/>
      </w:pPr>
      <w:r w:rsidRPr="00272CD1">
        <w:t xml:space="preserve">поступлением доходов от продажи права на заключение договоров аренды земельных участков под многоквартирными жилыми домами и другими объектами в результате увеличения начального размера годовой арендной платы в ходе торгов, в сумме 3 047,6 тыс.рублей. </w:t>
      </w:r>
    </w:p>
    <w:p w:rsidR="00C956A7" w:rsidRPr="00272CD1" w:rsidRDefault="006B1F62" w:rsidP="00883D92">
      <w:pPr>
        <w:ind w:firstLine="708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4. Доходы, получаемые в виде арендной платы от использования муниципального имущества</w:t>
      </w:r>
    </w:p>
    <w:p w:rsidR="00FB65A4" w:rsidRPr="00272CD1" w:rsidRDefault="00FB65A4" w:rsidP="00FB65A4">
      <w:pPr>
        <w:jc w:val="both"/>
      </w:pPr>
      <w:r w:rsidRPr="00272CD1">
        <w:t>Утвержденный план   15 650,0 тыс. рублей;</w:t>
      </w:r>
    </w:p>
    <w:p w:rsidR="00FB65A4" w:rsidRPr="00272CD1" w:rsidRDefault="00FB65A4" w:rsidP="00FB65A4">
      <w:pPr>
        <w:jc w:val="both"/>
      </w:pPr>
      <w:r w:rsidRPr="00272CD1">
        <w:t>Уточненный план       16 850,0  тыс. рублей;</w:t>
      </w:r>
    </w:p>
    <w:p w:rsidR="00FB65A4" w:rsidRPr="00272CD1" w:rsidRDefault="00FB65A4" w:rsidP="00FB65A4">
      <w:pPr>
        <w:jc w:val="both"/>
      </w:pPr>
      <w:r w:rsidRPr="00272CD1">
        <w:t>Исполнение                 17 610,6 тыс. рублей;</w:t>
      </w:r>
    </w:p>
    <w:p w:rsidR="00FB65A4" w:rsidRPr="00272CD1" w:rsidRDefault="00FB65A4" w:rsidP="00FB65A4">
      <w:pPr>
        <w:jc w:val="both"/>
      </w:pPr>
      <w:r w:rsidRPr="00272CD1">
        <w:t>Утвержденные плановые назначения исполнены  на 112,5 %;</w:t>
      </w:r>
    </w:p>
    <w:p w:rsidR="00FB65A4" w:rsidRPr="00272CD1" w:rsidRDefault="00FB65A4" w:rsidP="00FB65A4">
      <w:pPr>
        <w:jc w:val="both"/>
      </w:pPr>
      <w:r w:rsidRPr="00272CD1">
        <w:t>К уточненным плановым назначениям исполнение составило  104,5%.</w:t>
      </w:r>
    </w:p>
    <w:p w:rsidR="00FB65A4" w:rsidRPr="00272CD1" w:rsidRDefault="00E32926" w:rsidP="00FB65A4">
      <w:pPr>
        <w:jc w:val="both"/>
      </w:pPr>
      <w:r w:rsidRPr="00272CD1">
        <w:t xml:space="preserve">           </w:t>
      </w:r>
      <w:r w:rsidR="00FB65A4" w:rsidRPr="00272CD1">
        <w:t xml:space="preserve">Утвержденный план по вышеуказанному источнику доходов перевыполнен в результате поступления задолженности по арендной плате за муниципальное имущество. </w:t>
      </w:r>
    </w:p>
    <w:p w:rsidR="00FB65A4" w:rsidRPr="00272CD1" w:rsidRDefault="00E32926" w:rsidP="00FB65A4">
      <w:pPr>
        <w:jc w:val="both"/>
      </w:pPr>
      <w:r w:rsidRPr="00272CD1">
        <w:t xml:space="preserve">           </w:t>
      </w:r>
      <w:r w:rsidR="00FB65A4" w:rsidRPr="00272CD1">
        <w:t>В целях ликвидации задолженности проведены следующие мероприятия:</w:t>
      </w:r>
    </w:p>
    <w:p w:rsidR="00FB65A4" w:rsidRPr="00272CD1" w:rsidRDefault="00883D92" w:rsidP="00883D92">
      <w:pPr>
        <w:ind w:firstLine="708"/>
        <w:jc w:val="both"/>
      </w:pPr>
      <w:r w:rsidRPr="00272CD1">
        <w:lastRenderedPageBreak/>
        <w:t>- к</w:t>
      </w:r>
      <w:r w:rsidR="00FB65A4" w:rsidRPr="00272CD1">
        <w:t xml:space="preserve"> арендаторам муниципального имущества, не уплачивающих арендную плату в установленные сроки, применяются установленные законодательством меры по расторжению договоров аренды;</w:t>
      </w:r>
    </w:p>
    <w:p w:rsidR="006B1F62" w:rsidRPr="00272CD1" w:rsidRDefault="00883D92" w:rsidP="00883D92">
      <w:pPr>
        <w:ind w:firstLine="708"/>
        <w:jc w:val="both"/>
        <w:rPr>
          <w:bCs/>
          <w:iCs/>
        </w:rPr>
      </w:pPr>
      <w:r w:rsidRPr="00272CD1">
        <w:t>- п</w:t>
      </w:r>
      <w:r w:rsidR="00FB65A4" w:rsidRPr="00272CD1">
        <w:t>одаются исковые заявления в судебные органы.</w:t>
      </w:r>
    </w:p>
    <w:p w:rsidR="006B1F62" w:rsidRPr="00272CD1" w:rsidRDefault="006B1F62" w:rsidP="006B1F62">
      <w:pPr>
        <w:jc w:val="both"/>
      </w:pPr>
    </w:p>
    <w:p w:rsidR="006B1F62" w:rsidRPr="00272CD1" w:rsidRDefault="006B1F62" w:rsidP="006B1F62">
      <w:pPr>
        <w:ind w:firstLine="708"/>
        <w:jc w:val="center"/>
        <w:rPr>
          <w:b/>
          <w:bCs/>
          <w:iCs/>
        </w:rPr>
      </w:pPr>
      <w:r w:rsidRPr="00272CD1">
        <w:rPr>
          <w:b/>
          <w:bCs/>
          <w:iCs/>
        </w:rPr>
        <w:t>Плата за негативное воздействие на окружающую среду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>Утвержденный план   2 8</w:t>
      </w:r>
      <w:r w:rsidR="004F0B37" w:rsidRPr="00272CD1">
        <w:t>0</w:t>
      </w:r>
      <w:r w:rsidRPr="00272CD1">
        <w:t>4,4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</w:t>
      </w:r>
      <w:r w:rsidR="004F0B37" w:rsidRPr="00272CD1">
        <w:t>3 174,4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</w:t>
      </w:r>
      <w:r w:rsidR="004F0B37" w:rsidRPr="00272CD1">
        <w:t>3 227,1</w:t>
      </w:r>
      <w:r w:rsidRPr="00272CD1">
        <w:t xml:space="preserve"> тыс. рублей.</w:t>
      </w:r>
    </w:p>
    <w:p w:rsidR="006B1F62" w:rsidRPr="00272CD1" w:rsidRDefault="006B1F62" w:rsidP="006B1F62">
      <w:pPr>
        <w:jc w:val="both"/>
      </w:pPr>
      <w:r w:rsidRPr="00272CD1">
        <w:t>Исполнение составляет:</w:t>
      </w:r>
    </w:p>
    <w:p w:rsidR="006B1F62" w:rsidRPr="00272CD1" w:rsidRDefault="006B1F62" w:rsidP="006B1F62">
      <w:pPr>
        <w:jc w:val="both"/>
      </w:pPr>
      <w:r w:rsidRPr="00272CD1">
        <w:t xml:space="preserve">- к утвержденным плановым назначениям  </w:t>
      </w:r>
      <w:r w:rsidR="004F0B37" w:rsidRPr="00272CD1">
        <w:t xml:space="preserve">115,1 </w:t>
      </w:r>
      <w:r w:rsidRPr="00272CD1">
        <w:t>%</w:t>
      </w:r>
    </w:p>
    <w:p w:rsidR="006B1F62" w:rsidRPr="00272CD1" w:rsidRDefault="006B1F62" w:rsidP="006B1F62">
      <w:pPr>
        <w:jc w:val="both"/>
      </w:pPr>
      <w:r w:rsidRPr="00272CD1">
        <w:t xml:space="preserve">- к уточненным плановым назначениям исполнение составило  </w:t>
      </w:r>
      <w:r w:rsidR="004F0B37" w:rsidRPr="00272CD1">
        <w:t xml:space="preserve">101,7 </w:t>
      </w:r>
      <w:r w:rsidRPr="00272CD1">
        <w:t xml:space="preserve">%. </w:t>
      </w:r>
    </w:p>
    <w:p w:rsidR="006B1F62" w:rsidRPr="00272CD1" w:rsidRDefault="00C956A7" w:rsidP="00883D92">
      <w:pPr>
        <w:ind w:firstLine="708"/>
        <w:jc w:val="both"/>
      </w:pPr>
      <w:r w:rsidRPr="00272CD1">
        <w:t>Перевыполнение утвержденных плановых назначений произошло в результате   изменения с 01.01.2015 коэффициента индексации нормативов к плате за негативное воздействие на окружающую среду согласно Постановлени</w:t>
      </w:r>
      <w:r w:rsidR="00883D92" w:rsidRPr="00272CD1">
        <w:t>ю</w:t>
      </w:r>
      <w:r w:rsidRPr="00272CD1">
        <w:t xml:space="preserve"> Правительства Российской Федерации от 19.11.2014 № 1219.</w:t>
      </w: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  <w:iCs/>
        </w:rPr>
        <w:t>Доходы от оказания платных услуг (работ) и компенсации затрат государства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 xml:space="preserve">Утвержденный план      </w:t>
      </w:r>
      <w:r w:rsidR="008F1A20" w:rsidRPr="00272CD1">
        <w:t>250,0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</w:t>
      </w:r>
      <w:r w:rsidR="008F1A20" w:rsidRPr="00272CD1">
        <w:t xml:space="preserve">  </w:t>
      </w:r>
      <w:r w:rsidRPr="00272CD1">
        <w:t xml:space="preserve"> </w:t>
      </w:r>
      <w:r w:rsidR="008F1A20" w:rsidRPr="00272CD1">
        <w:t>598,7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</w:t>
      </w:r>
      <w:r w:rsidR="008F1A20" w:rsidRPr="00272CD1">
        <w:t xml:space="preserve">   </w:t>
      </w:r>
      <w:r w:rsidRPr="00272CD1">
        <w:t xml:space="preserve"> </w:t>
      </w:r>
      <w:r w:rsidR="008F1A20" w:rsidRPr="00272CD1">
        <w:t>598,9</w:t>
      </w:r>
      <w:r w:rsidRPr="00272CD1">
        <w:t xml:space="preserve">  тыс. рублей. </w:t>
      </w:r>
    </w:p>
    <w:p w:rsidR="008F1A20" w:rsidRPr="00272CD1" w:rsidRDefault="008F1A20" w:rsidP="008F1A20">
      <w:pPr>
        <w:jc w:val="both"/>
      </w:pPr>
      <w:r w:rsidRPr="00272CD1">
        <w:t>Исполнение составляет к утвержденным плановым назначениям 239,6%.  Перевыполнение утвержденных плановых назначений произошло в результате увеличения поступлений по возврату задолженности прошлых лет.</w:t>
      </w:r>
    </w:p>
    <w:p w:rsidR="008F1A20" w:rsidRPr="00272CD1" w:rsidRDefault="00883D92" w:rsidP="008F1A20">
      <w:pPr>
        <w:jc w:val="both"/>
      </w:pPr>
      <w:r w:rsidRPr="00272CD1">
        <w:t>К</w:t>
      </w:r>
      <w:r w:rsidR="008F1A20" w:rsidRPr="00272CD1">
        <w:t xml:space="preserve"> уточненным плановым назначениям исполнение составило  100,0%. </w:t>
      </w:r>
    </w:p>
    <w:p w:rsidR="006B1F62" w:rsidRPr="00272CD1" w:rsidRDefault="006B1F62" w:rsidP="006B1F62">
      <w:pPr>
        <w:jc w:val="both"/>
      </w:pPr>
    </w:p>
    <w:p w:rsidR="006B1F62" w:rsidRPr="00272CD1" w:rsidRDefault="006B1F62" w:rsidP="006B1F62">
      <w:pPr>
        <w:ind w:firstLine="708"/>
        <w:jc w:val="center"/>
        <w:rPr>
          <w:b/>
          <w:bCs/>
        </w:rPr>
      </w:pPr>
      <w:r w:rsidRPr="00272CD1">
        <w:rPr>
          <w:b/>
          <w:bCs/>
          <w:iCs/>
        </w:rPr>
        <w:t>Доходы от продажи материальных и нематериальных активов</w:t>
      </w:r>
    </w:p>
    <w:p w:rsidR="006B1F62" w:rsidRPr="00272CD1" w:rsidRDefault="006B1F62" w:rsidP="006B1F62">
      <w:pPr>
        <w:ind w:firstLine="720"/>
        <w:jc w:val="both"/>
      </w:pPr>
    </w:p>
    <w:p w:rsidR="006B1F62" w:rsidRPr="00272CD1" w:rsidRDefault="006B1F62" w:rsidP="006B1F62">
      <w:pPr>
        <w:ind w:firstLine="720"/>
        <w:jc w:val="both"/>
      </w:pPr>
      <w:r w:rsidRPr="00272CD1">
        <w:t xml:space="preserve">Удельный вес поступлений доходов от продажи материальных и нематериальных активов составляет </w:t>
      </w:r>
      <w:r w:rsidR="00851470" w:rsidRPr="00272CD1">
        <w:t>36,9</w:t>
      </w:r>
      <w:r w:rsidRPr="00272CD1">
        <w:t xml:space="preserve"> % от общей суммы неналоговых доходов. </w:t>
      </w:r>
    </w:p>
    <w:p w:rsidR="006B1F62" w:rsidRPr="00272CD1" w:rsidRDefault="006B1F62" w:rsidP="006B1F62">
      <w:pPr>
        <w:jc w:val="both"/>
      </w:pPr>
      <w:r w:rsidRPr="00272CD1">
        <w:t xml:space="preserve">Утвержденный план    </w:t>
      </w:r>
      <w:r w:rsidR="008639EE" w:rsidRPr="00272CD1">
        <w:t>12 550,0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 </w:t>
      </w:r>
      <w:r w:rsidR="008639EE" w:rsidRPr="00272CD1">
        <w:t>50 294,0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 </w:t>
      </w:r>
      <w:r w:rsidR="008639EE" w:rsidRPr="00272CD1">
        <w:t>54 955,0</w:t>
      </w:r>
      <w:r w:rsidRPr="00272CD1">
        <w:t xml:space="preserve">  тыс. рублей.</w:t>
      </w:r>
    </w:p>
    <w:p w:rsidR="006B1F62" w:rsidRPr="00272CD1" w:rsidRDefault="006B1F62" w:rsidP="006B1F62">
      <w:pPr>
        <w:jc w:val="both"/>
      </w:pPr>
      <w:r w:rsidRPr="00272CD1">
        <w:t xml:space="preserve">К уточненным плановым назначениям исполнение составило </w:t>
      </w:r>
      <w:r w:rsidR="008639EE" w:rsidRPr="00272CD1">
        <w:t>109,3</w:t>
      </w:r>
      <w:r w:rsidRPr="00272CD1">
        <w:t xml:space="preserve"> %.</w:t>
      </w:r>
    </w:p>
    <w:p w:rsidR="006B1F62" w:rsidRPr="00272CD1" w:rsidRDefault="006B1F62" w:rsidP="006B1F62">
      <w:pPr>
        <w:jc w:val="both"/>
      </w:pPr>
      <w:r w:rsidRPr="00272CD1">
        <w:t xml:space="preserve">          На перевыполнение плановых назначений по этому виду доходов городского бюджета повлияло:</w:t>
      </w:r>
    </w:p>
    <w:p w:rsidR="006B1F62" w:rsidRPr="00272CD1" w:rsidRDefault="005F5F93" w:rsidP="006B1F62">
      <w:pPr>
        <w:jc w:val="both"/>
      </w:pPr>
      <w:r w:rsidRPr="00272CD1">
        <w:t>1. П</w:t>
      </w:r>
      <w:r w:rsidR="006B1F62" w:rsidRPr="00272CD1">
        <w:t>оступление сумм задолженности  основного долга и пени прошлых лет  по  доходам от продажи квартир;</w:t>
      </w:r>
    </w:p>
    <w:p w:rsidR="005F5F93" w:rsidRPr="00272CD1" w:rsidRDefault="005F5F93" w:rsidP="006B1F62">
      <w:pPr>
        <w:jc w:val="both"/>
      </w:pPr>
      <w:r w:rsidRPr="00272CD1">
        <w:t>2. Поступление  доходов в результате реализации с торгов следующих  объектов  недвижимости:</w:t>
      </w:r>
    </w:p>
    <w:p w:rsidR="00772BE3" w:rsidRPr="00272CD1" w:rsidRDefault="005F5F93" w:rsidP="006B1F62">
      <w:pPr>
        <w:jc w:val="both"/>
      </w:pPr>
      <w:r w:rsidRPr="00272CD1">
        <w:t>- здание по адресу город Югорск, улица Славянская, 2 Г</w:t>
      </w:r>
      <w:r w:rsidR="00A245A3" w:rsidRPr="00272CD1">
        <w:t xml:space="preserve">  </w:t>
      </w:r>
      <w:r w:rsidR="00772BE3" w:rsidRPr="00272CD1">
        <w:t xml:space="preserve">   в сумме      2 741,0 тыс. рублей;</w:t>
      </w:r>
    </w:p>
    <w:p w:rsidR="00A245A3" w:rsidRPr="00272CD1" w:rsidRDefault="00772BE3" w:rsidP="006B1F62">
      <w:pPr>
        <w:jc w:val="both"/>
      </w:pPr>
      <w:r w:rsidRPr="00272CD1">
        <w:t xml:space="preserve">- помещение, расположенное в нежилом здании </w:t>
      </w:r>
      <w:r w:rsidR="00A245A3" w:rsidRPr="00272CD1">
        <w:t xml:space="preserve"> по адресу: город Югорск, улица Садовая, дом 44  в сумме  555,0 тыс. рублей;</w:t>
      </w:r>
    </w:p>
    <w:p w:rsidR="00772BE3" w:rsidRPr="00272CD1" w:rsidRDefault="00A245A3" w:rsidP="006B1F62">
      <w:pPr>
        <w:jc w:val="both"/>
      </w:pPr>
      <w:r w:rsidRPr="00272CD1">
        <w:t xml:space="preserve">- автотранспортные средства реализованы на  сумму 499,0 тыс.рублей.  </w:t>
      </w:r>
    </w:p>
    <w:p w:rsidR="008D50E0" w:rsidRPr="00272CD1" w:rsidRDefault="005F5F93" w:rsidP="008D50E0">
      <w:pPr>
        <w:jc w:val="both"/>
      </w:pPr>
      <w:r w:rsidRPr="00272CD1">
        <w:t xml:space="preserve"> 3. </w:t>
      </w:r>
      <w:r w:rsidR="008D50E0" w:rsidRPr="00272CD1">
        <w:t>Увеличение доходов от реализации земельных участков под объектами недвижимости, находящихся в собственности юридических и физических лиц, в результате продления действия льготно-выкупной стоимости земельных участков до 01.01.2016 года .</w:t>
      </w:r>
    </w:p>
    <w:p w:rsidR="006B1F62" w:rsidRPr="00272CD1" w:rsidRDefault="006B1F62" w:rsidP="006B1F62">
      <w:pPr>
        <w:jc w:val="both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Штрафы, санкции, возмещение ущерба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 xml:space="preserve">Утвержденный план      3 </w:t>
      </w:r>
      <w:r w:rsidR="002F7067" w:rsidRPr="00272CD1">
        <w:t>621,0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Уточненный план        </w:t>
      </w:r>
      <w:r w:rsidR="002F7067" w:rsidRPr="00272CD1">
        <w:t>13 201,0</w:t>
      </w:r>
      <w:r w:rsidRPr="00272CD1">
        <w:t xml:space="preserve">  тыс. рублей;</w:t>
      </w:r>
    </w:p>
    <w:p w:rsidR="006B1F62" w:rsidRPr="00272CD1" w:rsidRDefault="006B1F62" w:rsidP="006B1F62">
      <w:pPr>
        <w:jc w:val="both"/>
      </w:pPr>
      <w:r w:rsidRPr="00272CD1">
        <w:t xml:space="preserve">Исполнение                  </w:t>
      </w:r>
      <w:r w:rsidR="002F7067" w:rsidRPr="00272CD1">
        <w:t>13 211,1</w:t>
      </w:r>
      <w:r w:rsidRPr="00272CD1">
        <w:t xml:space="preserve"> тыс. рублей;</w:t>
      </w:r>
    </w:p>
    <w:p w:rsidR="006B1F62" w:rsidRPr="00272CD1" w:rsidRDefault="006B1F62" w:rsidP="006B1F62">
      <w:pPr>
        <w:jc w:val="both"/>
      </w:pPr>
      <w:r w:rsidRPr="00272CD1">
        <w:t xml:space="preserve">К уточненным плановым назначениям исполнение составило </w:t>
      </w:r>
      <w:r w:rsidR="00472268" w:rsidRPr="00272CD1">
        <w:t>100,3</w:t>
      </w:r>
      <w:r w:rsidRPr="00272CD1">
        <w:t xml:space="preserve"> %.           </w:t>
      </w:r>
    </w:p>
    <w:p w:rsidR="008041D1" w:rsidRPr="00272CD1" w:rsidRDefault="008041D1" w:rsidP="006B1F62">
      <w:pPr>
        <w:jc w:val="both"/>
      </w:pPr>
      <w:r w:rsidRPr="00272CD1">
        <w:lastRenderedPageBreak/>
        <w:t xml:space="preserve">        Перевыполнение утвержденных плановых назначений объясняется поступлением в 2015 году  в доход бюджета штрафа согласно решени</w:t>
      </w:r>
      <w:r w:rsidR="00883D92" w:rsidRPr="00272CD1">
        <w:t>ю</w:t>
      </w:r>
      <w:r w:rsidRPr="00272CD1">
        <w:t xml:space="preserve"> Арбитражного суда Ханты-Мансийского автономного округа - Югры от 17.02.15г., за нарушение муниципального контракта. Плательщики указанных штрафов  ЗАО "</w:t>
      </w:r>
      <w:proofErr w:type="spellStart"/>
      <w:r w:rsidRPr="00272CD1">
        <w:t>Уралгазстрой</w:t>
      </w:r>
      <w:proofErr w:type="spellEnd"/>
      <w:r w:rsidRPr="00272CD1">
        <w:t>"; ЗАО "Чкалова 7".</w:t>
      </w:r>
    </w:p>
    <w:p w:rsidR="006B1F62" w:rsidRPr="00272CD1" w:rsidRDefault="006B1F62" w:rsidP="006B1F62">
      <w:pPr>
        <w:jc w:val="center"/>
        <w:rPr>
          <w:b/>
          <w:bCs/>
          <w:sz w:val="28"/>
          <w:szCs w:val="28"/>
          <w:u w:val="single"/>
        </w:rPr>
      </w:pPr>
    </w:p>
    <w:p w:rsidR="006B1F62" w:rsidRPr="00272CD1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272CD1">
        <w:rPr>
          <w:b/>
          <w:bCs/>
          <w:sz w:val="28"/>
          <w:szCs w:val="28"/>
          <w:u w:val="single"/>
        </w:rPr>
        <w:t>Безвозмездные поступления</w:t>
      </w:r>
    </w:p>
    <w:p w:rsidR="006B1F62" w:rsidRPr="00272CD1" w:rsidRDefault="006B1F62" w:rsidP="006B1F62">
      <w:pPr>
        <w:jc w:val="center"/>
        <w:rPr>
          <w:b/>
          <w:bCs/>
          <w:u w:val="single"/>
        </w:rPr>
      </w:pPr>
    </w:p>
    <w:p w:rsidR="006B1F62" w:rsidRPr="00272CD1" w:rsidRDefault="006B1F62" w:rsidP="006B1F62">
      <w:pPr>
        <w:ind w:firstLine="708"/>
        <w:jc w:val="both"/>
      </w:pPr>
      <w:r w:rsidRPr="00272CD1">
        <w:t>Первоначально в бюджете города Югорска на 201</w:t>
      </w:r>
      <w:r w:rsidR="00A11778" w:rsidRPr="00272CD1">
        <w:t>5</w:t>
      </w:r>
      <w:r w:rsidRPr="00272CD1">
        <w:t xml:space="preserve"> год безвозмездные поступления утверждены в сумме</w:t>
      </w:r>
      <w:r w:rsidR="00A11778" w:rsidRPr="00272CD1">
        <w:t xml:space="preserve"> 1 465 016,7</w:t>
      </w:r>
      <w:r w:rsidRPr="00272CD1">
        <w:t xml:space="preserve"> тыс. рублей. В течение отчетного периода бюджету города дополнительно были выделены безвозмездные поступления в сумме </w:t>
      </w:r>
      <w:r w:rsidR="00A11778" w:rsidRPr="00272CD1">
        <w:t xml:space="preserve">1 344 290,0 </w:t>
      </w:r>
      <w:r w:rsidRPr="00272CD1">
        <w:t xml:space="preserve"> тыс. рублей. </w:t>
      </w:r>
    </w:p>
    <w:p w:rsidR="00D22025" w:rsidRPr="00272CD1" w:rsidRDefault="00D22025" w:rsidP="006B1F62">
      <w:pPr>
        <w:ind w:firstLine="708"/>
        <w:jc w:val="both"/>
      </w:pPr>
      <w:r w:rsidRPr="00272CD1">
        <w:t xml:space="preserve">Анализ исполнения плана по безвозмездным поступлениям в бюджет города Югорска за 2015 в разрезе видов безвозмездных поступлений представлен в </w:t>
      </w:r>
      <w:r w:rsidR="008B49D6">
        <w:t>Д</w:t>
      </w:r>
      <w:r w:rsidRPr="00272CD1">
        <w:t>иаграмме 6.</w:t>
      </w:r>
    </w:p>
    <w:p w:rsidR="00D22025" w:rsidRPr="00272CD1" w:rsidRDefault="00D22025" w:rsidP="00D22025">
      <w:pPr>
        <w:ind w:firstLine="708"/>
        <w:jc w:val="right"/>
      </w:pPr>
      <w:r w:rsidRPr="00272CD1">
        <w:t>Диаграмма 6</w:t>
      </w:r>
    </w:p>
    <w:p w:rsidR="00D22025" w:rsidRPr="00272CD1" w:rsidRDefault="00D22025" w:rsidP="006B1F62">
      <w:pPr>
        <w:ind w:firstLine="708"/>
        <w:jc w:val="both"/>
      </w:pPr>
    </w:p>
    <w:p w:rsidR="00D22025" w:rsidRPr="00272CD1" w:rsidRDefault="00272CD1" w:rsidP="00C1485B">
      <w:pPr>
        <w:jc w:val="center"/>
      </w:pPr>
      <w:r w:rsidRPr="00272CD1">
        <w:rPr>
          <w:noProof/>
        </w:rPr>
        <w:drawing>
          <wp:inline distT="0" distB="0" distL="0" distR="0">
            <wp:extent cx="6447586" cy="5501030"/>
            <wp:effectExtent l="19050" t="0" r="0" b="0"/>
            <wp:docPr id="8" name="Рисунок 7" descr="Слайд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8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7935" cy="5501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025" w:rsidRPr="00272CD1" w:rsidRDefault="00D22025" w:rsidP="006B1F62">
      <w:pPr>
        <w:ind w:firstLine="708"/>
        <w:jc w:val="both"/>
      </w:pPr>
    </w:p>
    <w:p w:rsidR="00986D3E" w:rsidRPr="00272CD1" w:rsidRDefault="00986D3E" w:rsidP="00986D3E">
      <w:pPr>
        <w:ind w:firstLine="708"/>
        <w:jc w:val="both"/>
      </w:pPr>
      <w:r w:rsidRPr="00272CD1">
        <w:t xml:space="preserve">Как видно из диаграммы наибольший объем дополнительно выделенных ассигнований  бюджету города Югорска составляют субсидии из бюджета автономного округа, более 983 477,9 тыс.рублей. Так же в течение 2015 года бюджету города Югорска дополнительно были выделены дотации </w:t>
      </w:r>
      <w:r w:rsidR="0011759B" w:rsidRPr="00272CD1">
        <w:t xml:space="preserve">из бюджета автономного округа </w:t>
      </w:r>
      <w:r w:rsidRPr="00272CD1">
        <w:t>на общую сумму 252 349,9 тыс.</w:t>
      </w:r>
      <w:r w:rsidR="007A258A">
        <w:t xml:space="preserve"> </w:t>
      </w:r>
      <w:r w:rsidRPr="00272CD1">
        <w:t>рублей и иные межбюджетные трансферты в сумме 166 462,6 тыс.рублей.</w:t>
      </w:r>
      <w:r w:rsidR="0011759B" w:rsidRPr="00272CD1">
        <w:t xml:space="preserve"> Кроме того, наблюдается снижение плановых назначений по субвенциям на общую сумму 57 990,6 тыс.</w:t>
      </w:r>
      <w:r w:rsidR="007A258A">
        <w:t xml:space="preserve"> </w:t>
      </w:r>
      <w:r w:rsidR="0011759B" w:rsidRPr="00272CD1">
        <w:t xml:space="preserve">рублей. </w:t>
      </w:r>
      <w:r w:rsidRPr="00272CD1">
        <w:t xml:space="preserve">    </w:t>
      </w:r>
    </w:p>
    <w:p w:rsidR="00986D3E" w:rsidRPr="00272CD1" w:rsidRDefault="00986D3E" w:rsidP="00986D3E">
      <w:pPr>
        <w:ind w:firstLine="708"/>
        <w:jc w:val="both"/>
      </w:pPr>
      <w:r w:rsidRPr="00272CD1">
        <w:lastRenderedPageBreak/>
        <w:t xml:space="preserve">Всего за 2015 год, при утвержденном плане 2 809 306,7 тыс. рублей, исполнение составило 2 806 352,2 тыс. рублей или 99,9 %. </w:t>
      </w:r>
    </w:p>
    <w:p w:rsidR="006B1F62" w:rsidRPr="00272CD1" w:rsidRDefault="006B1F62" w:rsidP="006B1F62">
      <w:pPr>
        <w:ind w:firstLine="708"/>
        <w:jc w:val="both"/>
      </w:pPr>
      <w:r w:rsidRPr="00272CD1">
        <w:t>К уровню 201</w:t>
      </w:r>
      <w:r w:rsidR="00A11778" w:rsidRPr="00272CD1">
        <w:t>4</w:t>
      </w:r>
      <w:r w:rsidRPr="00272CD1">
        <w:t xml:space="preserve"> года</w:t>
      </w:r>
      <w:r w:rsidR="0011759B" w:rsidRPr="00272CD1">
        <w:t xml:space="preserve"> </w:t>
      </w:r>
      <w:r w:rsidRPr="00272CD1">
        <w:t xml:space="preserve">наблюдается </w:t>
      </w:r>
      <w:r w:rsidR="00A11778" w:rsidRPr="00272CD1">
        <w:t>рост</w:t>
      </w:r>
      <w:r w:rsidRPr="00272CD1">
        <w:t xml:space="preserve"> безвозмездных поступлений </w:t>
      </w:r>
      <w:r w:rsidR="0011759B" w:rsidRPr="00272CD1">
        <w:t xml:space="preserve">в отчетном периоде </w:t>
      </w:r>
      <w:r w:rsidRPr="00272CD1">
        <w:t xml:space="preserve">на сумму </w:t>
      </w:r>
      <w:r w:rsidR="00A11778" w:rsidRPr="00272CD1">
        <w:t>649 499,1</w:t>
      </w:r>
      <w:r w:rsidRPr="00272CD1">
        <w:t xml:space="preserve"> тыс. рублей.</w:t>
      </w:r>
    </w:p>
    <w:p w:rsidR="00D22025" w:rsidRDefault="00D22025" w:rsidP="006B1F62">
      <w:pPr>
        <w:ind w:firstLine="708"/>
        <w:jc w:val="both"/>
      </w:pPr>
      <w:r w:rsidRPr="00272CD1">
        <w:t xml:space="preserve">Динамика безвозмездных поступлений в бюджет города Югорска </w:t>
      </w:r>
      <w:r w:rsidR="00986D3E" w:rsidRPr="00272CD1">
        <w:t xml:space="preserve">в 2014- 2015 годах </w:t>
      </w:r>
      <w:r w:rsidRPr="00272CD1">
        <w:t>представлена в Диаграмме 7.</w:t>
      </w:r>
    </w:p>
    <w:p w:rsidR="005A76E5" w:rsidRPr="00272CD1" w:rsidRDefault="005A76E5" w:rsidP="005A76E5">
      <w:pPr>
        <w:ind w:firstLine="709"/>
        <w:jc w:val="both"/>
      </w:pPr>
      <w:r w:rsidRPr="00272CD1">
        <w:t xml:space="preserve">В 2015 году доля межбюджетных трансфертов из других бюджетов бюджетной системы Российской Федерации (за исключением субвенций) и налоговых доходов по дополнительным нормативам отчислений в общем объеме собственных доходов бюджета города (без учета субвенций) составила 66,6 %, (за 2013 год 57,3 %, за 2014 год - 56 %,). </w:t>
      </w:r>
    </w:p>
    <w:p w:rsidR="005A76E5" w:rsidRPr="00272CD1" w:rsidRDefault="005A76E5" w:rsidP="005A76E5">
      <w:pPr>
        <w:ind w:firstLine="709"/>
        <w:jc w:val="both"/>
      </w:pPr>
      <w:r w:rsidRPr="00272CD1">
        <w:t>Рост вышеуказанного показателя обусловлено увеличением в течение 2015 года безвозмездных перечислений из бюджетов других уровней.</w:t>
      </w:r>
    </w:p>
    <w:p w:rsidR="005A76E5" w:rsidRDefault="005A76E5" w:rsidP="006B1F62">
      <w:pPr>
        <w:ind w:firstLine="708"/>
        <w:jc w:val="both"/>
      </w:pPr>
    </w:p>
    <w:p w:rsidR="00D22025" w:rsidRPr="00272CD1" w:rsidRDefault="00D22025" w:rsidP="00D22025">
      <w:pPr>
        <w:jc w:val="right"/>
      </w:pPr>
      <w:r w:rsidRPr="00272CD1">
        <w:t>Диаграмма 7</w:t>
      </w:r>
    </w:p>
    <w:p w:rsidR="00EC06E4" w:rsidRPr="00272CD1" w:rsidRDefault="00272CD1" w:rsidP="00EC06E4">
      <w:pPr>
        <w:jc w:val="center"/>
      </w:pPr>
      <w:r w:rsidRPr="00272CD1">
        <w:rPr>
          <w:noProof/>
        </w:rPr>
        <w:drawing>
          <wp:inline distT="0" distB="0" distL="0" distR="0">
            <wp:extent cx="6520739" cy="5726667"/>
            <wp:effectExtent l="19050" t="0" r="0" b="0"/>
            <wp:docPr id="10" name="Рисунок 9" descr="Слайд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7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7587" cy="573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6E4" w:rsidRPr="00272CD1" w:rsidRDefault="00EC06E4" w:rsidP="00EC06E4">
      <w:pPr>
        <w:jc w:val="center"/>
      </w:pPr>
    </w:p>
    <w:p w:rsidR="0011759B" w:rsidRPr="00272CD1" w:rsidRDefault="0011759B" w:rsidP="00EC06E4">
      <w:pPr>
        <w:jc w:val="center"/>
      </w:pPr>
    </w:p>
    <w:p w:rsidR="00C50E03" w:rsidRPr="00272CD1" w:rsidRDefault="006B1F62" w:rsidP="00EC06E4">
      <w:pPr>
        <w:jc w:val="both"/>
      </w:pPr>
      <w:r w:rsidRPr="00272CD1">
        <w:tab/>
        <w:t>Динамика исполнения безвозмездных поступлений за 201</w:t>
      </w:r>
      <w:r w:rsidR="0011759B" w:rsidRPr="00272CD1">
        <w:t>4</w:t>
      </w:r>
      <w:r w:rsidRPr="00272CD1">
        <w:t>-201</w:t>
      </w:r>
      <w:r w:rsidR="0011759B" w:rsidRPr="00272CD1">
        <w:t>5</w:t>
      </w:r>
      <w:r w:rsidRPr="00272CD1">
        <w:t xml:space="preserve"> годы в бюджет</w:t>
      </w:r>
      <w:r w:rsidR="008B49D6">
        <w:t xml:space="preserve"> города Югорска представлена в Д</w:t>
      </w:r>
      <w:r w:rsidRPr="00272CD1">
        <w:t xml:space="preserve">иаграмме </w:t>
      </w:r>
      <w:r w:rsidR="008B49D6">
        <w:t>8</w:t>
      </w:r>
      <w:r w:rsidRPr="00272CD1">
        <w:t>.</w:t>
      </w:r>
    </w:p>
    <w:p w:rsidR="00C50E03" w:rsidRDefault="00C50E03" w:rsidP="006B1F62">
      <w:pPr>
        <w:jc w:val="right"/>
      </w:pPr>
    </w:p>
    <w:p w:rsidR="002C1803" w:rsidRDefault="002C1803" w:rsidP="006B1F62">
      <w:pPr>
        <w:jc w:val="right"/>
      </w:pPr>
    </w:p>
    <w:p w:rsidR="002C1803" w:rsidRDefault="002C1803" w:rsidP="006B1F62">
      <w:pPr>
        <w:jc w:val="right"/>
      </w:pPr>
    </w:p>
    <w:p w:rsidR="006B1F62" w:rsidRPr="00272CD1" w:rsidRDefault="006B1F62" w:rsidP="006B1F62">
      <w:pPr>
        <w:jc w:val="right"/>
        <w:rPr>
          <w:noProof/>
        </w:rPr>
      </w:pPr>
      <w:r w:rsidRPr="00272CD1">
        <w:lastRenderedPageBreak/>
        <w:t xml:space="preserve">Диаграмма </w:t>
      </w:r>
      <w:r w:rsidR="00FE1EB8">
        <w:t>8</w:t>
      </w:r>
    </w:p>
    <w:p w:rsidR="006B1F62" w:rsidRPr="00272CD1" w:rsidRDefault="00272CD1" w:rsidP="00EC06E4">
      <w:pPr>
        <w:jc w:val="center"/>
      </w:pPr>
      <w:r w:rsidRPr="00272CD1">
        <w:rPr>
          <w:noProof/>
        </w:rPr>
        <w:drawing>
          <wp:inline distT="0" distB="0" distL="0" distR="0">
            <wp:extent cx="6447129" cy="4586630"/>
            <wp:effectExtent l="19050" t="0" r="0" b="0"/>
            <wp:docPr id="11" name="Рисунок 10" descr="Слайд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6575" cy="459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803" w:rsidRDefault="002C1803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Дотации бюджетам городских округов</w:t>
      </w:r>
    </w:p>
    <w:p w:rsidR="006B1F62" w:rsidRPr="00272CD1" w:rsidRDefault="006B1F62" w:rsidP="006B1F62">
      <w:pPr>
        <w:jc w:val="center"/>
        <w:rPr>
          <w:b/>
          <w:bCs/>
        </w:rPr>
      </w:pPr>
    </w:p>
    <w:p w:rsidR="006B1F62" w:rsidRPr="00272CD1" w:rsidRDefault="006B1F62" w:rsidP="006B1F62">
      <w:pPr>
        <w:jc w:val="both"/>
      </w:pPr>
      <w:r w:rsidRPr="00272CD1">
        <w:tab/>
        <w:t>Первоначально в бюджете города Югорска на 201</w:t>
      </w:r>
      <w:r w:rsidR="0011759B" w:rsidRPr="00272CD1">
        <w:t>5</w:t>
      </w:r>
      <w:r w:rsidRPr="00272CD1">
        <w:t xml:space="preserve"> год дотации</w:t>
      </w:r>
      <w:r w:rsidR="003E422D" w:rsidRPr="00272CD1">
        <w:t xml:space="preserve"> не</w:t>
      </w:r>
      <w:r w:rsidRPr="00272CD1">
        <w:t xml:space="preserve"> </w:t>
      </w:r>
      <w:r w:rsidR="0011759B" w:rsidRPr="00272CD1">
        <w:t>утверждались</w:t>
      </w:r>
      <w:r w:rsidRPr="00272CD1">
        <w:t>.</w:t>
      </w:r>
      <w:r w:rsidRPr="00272CD1">
        <w:tab/>
      </w:r>
    </w:p>
    <w:p w:rsidR="006B1F62" w:rsidRPr="00272CD1" w:rsidRDefault="006B1F62" w:rsidP="006B1F62">
      <w:pPr>
        <w:jc w:val="both"/>
      </w:pPr>
      <w:r w:rsidRPr="00272CD1">
        <w:tab/>
      </w:r>
      <w:r w:rsidR="00D51A3A" w:rsidRPr="00272CD1">
        <w:t xml:space="preserve">В 2015 </w:t>
      </w:r>
      <w:r w:rsidRPr="00272CD1">
        <w:t xml:space="preserve">году бюджету города Югорска дополнительно предоставлены дотации на общую сумму </w:t>
      </w:r>
      <w:r w:rsidR="003E422D" w:rsidRPr="00272CD1">
        <w:t>252 349,9</w:t>
      </w:r>
      <w:r w:rsidRPr="00272CD1">
        <w:t xml:space="preserve"> тыс. рублей, в том числе:</w:t>
      </w:r>
    </w:p>
    <w:p w:rsidR="006B1F62" w:rsidRPr="00272CD1" w:rsidRDefault="00DB7B15" w:rsidP="00967460">
      <w:pPr>
        <w:numPr>
          <w:ilvl w:val="0"/>
          <w:numId w:val="1"/>
        </w:numPr>
        <w:jc w:val="both"/>
      </w:pPr>
      <w:r w:rsidRPr="00272CD1">
        <w:t>дотации на обеспечение сбалансированности местных бюджетов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</w:t>
      </w:r>
      <w:r w:rsidR="00633603" w:rsidRPr="00272CD1">
        <w:t xml:space="preserve"> </w:t>
      </w:r>
      <w:r w:rsidRPr="00272CD1">
        <w:t xml:space="preserve"> на 2014–2020 годы" </w:t>
      </w:r>
      <w:r w:rsidR="006B1F62" w:rsidRPr="00272CD1">
        <w:t xml:space="preserve">в сумме </w:t>
      </w:r>
      <w:r w:rsidR="003E422D" w:rsidRPr="00272CD1">
        <w:t>235 731,8</w:t>
      </w:r>
      <w:r w:rsidR="006B1F62" w:rsidRPr="00272CD1">
        <w:t xml:space="preserve"> тыс. рублей;</w:t>
      </w:r>
    </w:p>
    <w:p w:rsidR="006B1F62" w:rsidRPr="00272CD1" w:rsidRDefault="00DB7B15" w:rsidP="00967460">
      <w:pPr>
        <w:numPr>
          <w:ilvl w:val="0"/>
          <w:numId w:val="1"/>
        </w:numPr>
        <w:jc w:val="both"/>
      </w:pPr>
      <w:r w:rsidRPr="00272CD1">
        <w:t>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автономного округа в рамках подпрограммы "Содействие повышению качества управления муниципальными финансами"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2014–2020 годы"</w:t>
      </w:r>
      <w:r w:rsidR="00633603" w:rsidRPr="00272CD1">
        <w:t xml:space="preserve"> </w:t>
      </w:r>
      <w:r w:rsidR="006B1F62" w:rsidRPr="00272CD1">
        <w:t xml:space="preserve">в сумме </w:t>
      </w:r>
      <w:r w:rsidR="003E422D" w:rsidRPr="00272CD1">
        <w:t>16 618,1</w:t>
      </w:r>
      <w:r w:rsidR="006B1F62" w:rsidRPr="00272CD1">
        <w:t xml:space="preserve"> тыс. рублей;</w:t>
      </w:r>
    </w:p>
    <w:p w:rsidR="006B1F62" w:rsidRDefault="006B1F62" w:rsidP="006B1F62">
      <w:pPr>
        <w:jc w:val="both"/>
      </w:pPr>
      <w:r w:rsidRPr="00272CD1">
        <w:tab/>
        <w:t>За отчетный период все дотации из бюджета автономного округа поступили в полном объеме.</w:t>
      </w:r>
    </w:p>
    <w:p w:rsidR="002C1803" w:rsidRPr="00272CD1" w:rsidRDefault="002C1803" w:rsidP="006B1F62">
      <w:pPr>
        <w:jc w:val="both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 xml:space="preserve">Субсидии бюджетам бюджетной системы Российской Федерации </w:t>
      </w: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(межбюджетные субсидии)</w:t>
      </w:r>
    </w:p>
    <w:p w:rsidR="006B1F62" w:rsidRPr="00272CD1" w:rsidRDefault="006B1F62" w:rsidP="006B1F62">
      <w:pPr>
        <w:jc w:val="both"/>
      </w:pPr>
    </w:p>
    <w:p w:rsidR="006B1F62" w:rsidRPr="00272CD1" w:rsidRDefault="006B1F62" w:rsidP="006B1F62">
      <w:pPr>
        <w:jc w:val="both"/>
      </w:pPr>
      <w:r w:rsidRPr="00272CD1">
        <w:tab/>
        <w:t>Первоначально в бюджете города Югорска на 201</w:t>
      </w:r>
      <w:r w:rsidR="003E422D" w:rsidRPr="00272CD1">
        <w:t>5</w:t>
      </w:r>
      <w:r w:rsidRPr="00272CD1">
        <w:t xml:space="preserve"> год межбюджетные субсидии были утверждены в сумме </w:t>
      </w:r>
      <w:r w:rsidR="003E422D" w:rsidRPr="00272CD1">
        <w:t>208 870,8</w:t>
      </w:r>
      <w:r w:rsidRPr="00272CD1">
        <w:t xml:space="preserve"> тыс. рублей. В течение отчетного периода дополнительно были </w:t>
      </w:r>
      <w:r w:rsidRPr="00272CD1">
        <w:lastRenderedPageBreak/>
        <w:t xml:space="preserve">выделены межбюджетные субсидии в сумме </w:t>
      </w:r>
      <w:r w:rsidR="003E422D" w:rsidRPr="00272CD1">
        <w:t>983 477,9</w:t>
      </w:r>
      <w:r w:rsidRPr="00272CD1">
        <w:t xml:space="preserve"> тыс. рублей. Уточненные плановые назначения </w:t>
      </w:r>
      <w:r w:rsidR="00D51A3A" w:rsidRPr="00272CD1">
        <w:t xml:space="preserve">за 2015 </w:t>
      </w:r>
      <w:r w:rsidRPr="00272CD1">
        <w:t xml:space="preserve">год составили </w:t>
      </w:r>
      <w:r w:rsidR="003E422D" w:rsidRPr="00272CD1">
        <w:t>1 192 348,7</w:t>
      </w:r>
      <w:r w:rsidRPr="00272CD1">
        <w:t xml:space="preserve"> тыс. рублей. </w:t>
      </w:r>
    </w:p>
    <w:p w:rsidR="006B1F62" w:rsidRPr="00272CD1" w:rsidRDefault="006B1F62" w:rsidP="006B1F62">
      <w:pPr>
        <w:jc w:val="both"/>
      </w:pPr>
      <w:r w:rsidRPr="00272CD1">
        <w:tab/>
        <w:t>Основные уточнения произведены по следующим межбюджетным субсидиям:</w:t>
      </w:r>
    </w:p>
    <w:p w:rsidR="003E422D" w:rsidRPr="00272CD1" w:rsidRDefault="003E422D" w:rsidP="003E422D">
      <w:pPr>
        <w:ind w:left="283"/>
        <w:jc w:val="both"/>
        <w:rPr>
          <w:iCs/>
        </w:rPr>
      </w:pPr>
      <w:r w:rsidRPr="00272CD1">
        <w:tab/>
      </w:r>
      <w:r w:rsidR="006B1F62" w:rsidRPr="00272CD1">
        <w:t>1) дополнительно выделены:</w:t>
      </w:r>
      <w:r w:rsidR="006B1F62" w:rsidRPr="00272CD1">
        <w:rPr>
          <w:iCs/>
        </w:rPr>
        <w:t xml:space="preserve"> </w:t>
      </w:r>
    </w:p>
    <w:p w:rsidR="003E422D" w:rsidRPr="00272CD1" w:rsidRDefault="000B3853" w:rsidP="006C7835">
      <w:pPr>
        <w:ind w:firstLine="709"/>
        <w:jc w:val="both"/>
        <w:rPr>
          <w:iCs/>
        </w:rPr>
      </w:pPr>
      <w:r w:rsidRPr="00272CD1">
        <w:rPr>
          <w:iCs/>
        </w:rPr>
        <w:t xml:space="preserve">- </w:t>
      </w:r>
      <w:r w:rsidR="00DB7B15" w:rsidRPr="00272CD1">
        <w:rPr>
          <w:iCs/>
        </w:rPr>
        <w:t>субсидии на развитие материально-технической базы муниципальных учреждений спорта в рамках подпрограммы "Развитие массовой физической культуры и спорта" государственной программы "Развитие физической культуры и спорта в Ханты-Мансийском автономном округе – Югре на 2014–2020 годы"</w:t>
      </w:r>
      <w:r w:rsidR="00633603" w:rsidRPr="00272CD1">
        <w:rPr>
          <w:iCs/>
        </w:rPr>
        <w:t xml:space="preserve"> </w:t>
      </w:r>
      <w:r w:rsidRPr="00272CD1">
        <w:rPr>
          <w:iCs/>
        </w:rPr>
        <w:t>в сумме 185 229,0</w:t>
      </w:r>
      <w:r w:rsidR="006C7835" w:rsidRPr="00272CD1">
        <w:rPr>
          <w:iCs/>
        </w:rPr>
        <w:t xml:space="preserve"> тыс.рублей;</w:t>
      </w:r>
    </w:p>
    <w:p w:rsidR="000B3853" w:rsidRPr="00272CD1" w:rsidRDefault="000B3853" w:rsidP="006C7835">
      <w:pPr>
        <w:ind w:firstLine="709"/>
        <w:jc w:val="both"/>
        <w:rPr>
          <w:iCs/>
        </w:rPr>
      </w:pPr>
      <w:r w:rsidRPr="00272CD1">
        <w:rPr>
          <w:iCs/>
        </w:rPr>
        <w:t xml:space="preserve">- субсидии </w:t>
      </w:r>
      <w:r w:rsidR="00140415" w:rsidRPr="00272CD1">
        <w:rPr>
          <w:iCs/>
        </w:rPr>
        <w:t>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2014–2020 годах"</w:t>
      </w:r>
      <w:r w:rsidRPr="00272CD1">
        <w:rPr>
          <w:iCs/>
        </w:rPr>
        <w:t xml:space="preserve"> в сумме </w:t>
      </w:r>
      <w:r w:rsidR="00D04E27" w:rsidRPr="00272CD1">
        <w:rPr>
          <w:iCs/>
        </w:rPr>
        <w:t>660</w:t>
      </w:r>
      <w:r w:rsidR="00015BDC" w:rsidRPr="00272CD1">
        <w:rPr>
          <w:iCs/>
        </w:rPr>
        <w:t> 330,2</w:t>
      </w:r>
      <w:r w:rsidRPr="00272CD1">
        <w:rPr>
          <w:iCs/>
        </w:rPr>
        <w:t xml:space="preserve"> тыс.рублей</w:t>
      </w:r>
      <w:r w:rsidR="006C7835" w:rsidRPr="00272CD1">
        <w:rPr>
          <w:iCs/>
        </w:rPr>
        <w:t>;</w:t>
      </w:r>
    </w:p>
    <w:p w:rsidR="000B3853" w:rsidRPr="00272CD1" w:rsidRDefault="000B3853" w:rsidP="006C7835">
      <w:pPr>
        <w:ind w:firstLine="709"/>
        <w:jc w:val="both"/>
        <w:rPr>
          <w:iCs/>
        </w:rPr>
      </w:pPr>
      <w:r w:rsidRPr="00272CD1">
        <w:rPr>
          <w:iCs/>
        </w:rPr>
        <w:t xml:space="preserve">- </w:t>
      </w:r>
      <w:r w:rsidR="00140415" w:rsidRPr="00272CD1">
        <w:rPr>
          <w:iCs/>
        </w:rPr>
        <w:t xml:space="preserve">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в Ханты-Мансийском автономном округе – Югре на 2014–2020 годы" </w:t>
      </w:r>
      <w:r w:rsidRPr="00272CD1">
        <w:rPr>
          <w:iCs/>
        </w:rPr>
        <w:t>в сумме 131 032,1 тыс.рублей</w:t>
      </w:r>
      <w:r w:rsidR="006C7835" w:rsidRPr="00272CD1">
        <w:rPr>
          <w:iCs/>
        </w:rPr>
        <w:t>;</w:t>
      </w:r>
    </w:p>
    <w:p w:rsidR="006C7835" w:rsidRPr="00272CD1" w:rsidRDefault="006C7835" w:rsidP="006C7835">
      <w:pPr>
        <w:ind w:firstLine="709"/>
        <w:jc w:val="both"/>
        <w:rPr>
          <w:iCs/>
        </w:rPr>
      </w:pPr>
      <w:r w:rsidRPr="00272CD1">
        <w:rPr>
          <w:iCs/>
        </w:rPr>
        <w:t xml:space="preserve">- </w:t>
      </w:r>
      <w:r w:rsidR="00140415" w:rsidRPr="00272CD1">
        <w:rPr>
          <w:iCs/>
        </w:rPr>
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"Социально-экономическое развитие, инвестиции и инновации Ханты-Мансийского автономного округа – Югры на 2014–2020 годы"</w:t>
      </w:r>
      <w:r w:rsidRPr="00272CD1">
        <w:rPr>
          <w:iCs/>
        </w:rPr>
        <w:t xml:space="preserve"> в сумме 15 740,7 тыс.рублей;</w:t>
      </w:r>
    </w:p>
    <w:p w:rsidR="006C7835" w:rsidRPr="00272CD1" w:rsidRDefault="003E422D" w:rsidP="003E422D">
      <w:pPr>
        <w:ind w:left="283"/>
        <w:jc w:val="both"/>
      </w:pPr>
      <w:r w:rsidRPr="00272CD1">
        <w:rPr>
          <w:iCs/>
        </w:rPr>
        <w:tab/>
      </w:r>
      <w:r w:rsidR="006B1F62" w:rsidRPr="00272CD1">
        <w:t>2) уменьшены бюджетные ассигнования по</w:t>
      </w:r>
      <w:r w:rsidR="006C7835" w:rsidRPr="00272CD1">
        <w:t>:</w:t>
      </w:r>
    </w:p>
    <w:p w:rsidR="006C7835" w:rsidRPr="00272CD1" w:rsidRDefault="006C7835" w:rsidP="006C7835">
      <w:pPr>
        <w:ind w:firstLine="709"/>
        <w:jc w:val="both"/>
      </w:pPr>
      <w:r w:rsidRPr="00272CD1">
        <w:t xml:space="preserve">- субсидии </w:t>
      </w:r>
      <w:r w:rsidR="00140415" w:rsidRPr="00272CD1">
        <w:t xml:space="preserve">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в Ханты-Мансийском автономном округе – Югре на 2014–2020 годы" </w:t>
      </w:r>
      <w:r w:rsidRPr="00272CD1">
        <w:t>на сумму 22 580,</w:t>
      </w:r>
      <w:r w:rsidR="00015BDC" w:rsidRPr="00272CD1">
        <w:t>0</w:t>
      </w:r>
      <w:r w:rsidRPr="00272CD1">
        <w:t xml:space="preserve"> тыс.рублей;</w:t>
      </w:r>
    </w:p>
    <w:p w:rsidR="006C7835" w:rsidRPr="00272CD1" w:rsidRDefault="006C7835" w:rsidP="006C7835">
      <w:pPr>
        <w:ind w:firstLine="709"/>
        <w:jc w:val="both"/>
      </w:pPr>
      <w:r w:rsidRPr="00272CD1">
        <w:t xml:space="preserve">- </w:t>
      </w:r>
      <w:r w:rsidR="00140415" w:rsidRPr="00272CD1">
        <w:t xml:space="preserve"> 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2014–2020 годы" </w:t>
      </w:r>
      <w:r w:rsidR="006B1F62" w:rsidRPr="00272CD1">
        <w:t xml:space="preserve"> </w:t>
      </w:r>
      <w:r w:rsidRPr="00272CD1">
        <w:t>на сумму 8 661,5 тыс.рублей;</w:t>
      </w:r>
    </w:p>
    <w:p w:rsidR="006B1F62" w:rsidRPr="00272CD1" w:rsidRDefault="006B1F62" w:rsidP="006B1F62">
      <w:pPr>
        <w:jc w:val="both"/>
      </w:pPr>
      <w:r w:rsidRPr="00272CD1">
        <w:tab/>
        <w:t xml:space="preserve">Фактическое поступление межбюджетных субсидий за отчетный период составило </w:t>
      </w:r>
      <w:r w:rsidR="003E422D" w:rsidRPr="00272CD1">
        <w:t>1 192 336,1</w:t>
      </w:r>
      <w:r w:rsidRPr="00272CD1">
        <w:t xml:space="preserve"> тыс. рублей. Уточненные плановые назначения исполнены на 100 %. </w:t>
      </w:r>
      <w:r w:rsidRPr="00272CD1">
        <w:tab/>
      </w:r>
    </w:p>
    <w:p w:rsidR="006B1F62" w:rsidRPr="00272CD1" w:rsidRDefault="006B1F62" w:rsidP="006B1F62">
      <w:pPr>
        <w:jc w:val="both"/>
        <w:rPr>
          <w:b/>
          <w:bCs/>
        </w:rPr>
      </w:pPr>
    </w:p>
    <w:p w:rsidR="006B1F62" w:rsidRPr="00272CD1" w:rsidRDefault="006B1F62" w:rsidP="006B1F62">
      <w:pPr>
        <w:jc w:val="center"/>
      </w:pPr>
      <w:r w:rsidRPr="00272CD1">
        <w:rPr>
          <w:b/>
          <w:bCs/>
        </w:rPr>
        <w:t>Субвенции бюджетам муниципальных образований</w:t>
      </w:r>
    </w:p>
    <w:p w:rsidR="006B1F62" w:rsidRPr="00272CD1" w:rsidRDefault="006B1F62" w:rsidP="006B1F62">
      <w:pPr>
        <w:jc w:val="both"/>
      </w:pPr>
    </w:p>
    <w:p w:rsidR="006B1F62" w:rsidRPr="00272CD1" w:rsidRDefault="006B1F62" w:rsidP="006B1F62">
      <w:pPr>
        <w:ind w:firstLine="709"/>
        <w:jc w:val="both"/>
      </w:pPr>
      <w:r w:rsidRPr="00272CD1">
        <w:t xml:space="preserve">Первоначально утвержденный план по субвенциям составлял </w:t>
      </w:r>
      <w:r w:rsidR="00156F96" w:rsidRPr="00272CD1">
        <w:t>1 256 136,1</w:t>
      </w:r>
      <w:r w:rsidRPr="00272CD1">
        <w:t xml:space="preserve"> тыс. рублей. В течение отчетного периода дополнительно из бюдж</w:t>
      </w:r>
      <w:r w:rsidR="00156F96" w:rsidRPr="00272CD1">
        <w:t>ета автономного округа</w:t>
      </w:r>
      <w:r w:rsidRPr="00272CD1">
        <w:t xml:space="preserve"> было выделено</w:t>
      </w:r>
      <w:r w:rsidR="00156F96" w:rsidRPr="00272CD1">
        <w:t xml:space="preserve"> субвенций на сумму</w:t>
      </w:r>
      <w:r w:rsidRPr="00272CD1">
        <w:t xml:space="preserve"> </w:t>
      </w:r>
      <w:r w:rsidR="00156F96" w:rsidRPr="00272CD1">
        <w:t>101 088,7</w:t>
      </w:r>
      <w:r w:rsidRPr="00272CD1">
        <w:t xml:space="preserve"> тыс. рублей</w:t>
      </w:r>
      <w:r w:rsidR="00014CD3" w:rsidRPr="00272CD1">
        <w:t xml:space="preserve">. Кроме того, </w:t>
      </w:r>
      <w:r w:rsidR="00156F96" w:rsidRPr="00272CD1">
        <w:t>уменьшены</w:t>
      </w:r>
      <w:r w:rsidR="00014CD3" w:rsidRPr="00272CD1">
        <w:t xml:space="preserve"> бюджетные ассигнования</w:t>
      </w:r>
      <w:r w:rsidR="00156F96" w:rsidRPr="00272CD1">
        <w:t xml:space="preserve"> на</w:t>
      </w:r>
      <w:r w:rsidR="00014CD3" w:rsidRPr="00272CD1">
        <w:t xml:space="preserve"> общую сумму</w:t>
      </w:r>
      <w:r w:rsidR="00156F96" w:rsidRPr="00272CD1">
        <w:t xml:space="preserve"> 159 079,4</w:t>
      </w:r>
      <w:r w:rsidR="00014CD3" w:rsidRPr="00272CD1">
        <w:t xml:space="preserve"> тыс.рублей. </w:t>
      </w:r>
      <w:r w:rsidRPr="00272CD1">
        <w:t xml:space="preserve">Таким образом, уточненный план составил </w:t>
      </w:r>
      <w:r w:rsidR="00156F96" w:rsidRPr="00272CD1">
        <w:t xml:space="preserve">1 198 145,5 </w:t>
      </w:r>
      <w:r w:rsidRPr="00272CD1">
        <w:t xml:space="preserve">тыс. рублей. </w:t>
      </w:r>
    </w:p>
    <w:p w:rsidR="006B1F62" w:rsidRPr="00272CD1" w:rsidRDefault="006B1F62" w:rsidP="006B1F62">
      <w:pPr>
        <w:ind w:firstLine="709"/>
        <w:jc w:val="both"/>
      </w:pPr>
      <w:r w:rsidRPr="00272CD1">
        <w:t>Основные уточнения произведены по следующим субвенциям:</w:t>
      </w:r>
    </w:p>
    <w:p w:rsidR="006B1F62" w:rsidRPr="00272CD1" w:rsidRDefault="006B1F62" w:rsidP="00014CD3">
      <w:pPr>
        <w:pStyle w:val="ae"/>
        <w:numPr>
          <w:ilvl w:val="0"/>
          <w:numId w:val="30"/>
        </w:numPr>
        <w:jc w:val="both"/>
        <w:rPr>
          <w:iCs/>
        </w:rPr>
      </w:pPr>
      <w:r w:rsidRPr="00272CD1">
        <w:t>дополнительно выделены:</w:t>
      </w:r>
      <w:r w:rsidRPr="00272CD1">
        <w:rPr>
          <w:iCs/>
        </w:rPr>
        <w:t xml:space="preserve"> </w:t>
      </w:r>
    </w:p>
    <w:p w:rsidR="00014CD3" w:rsidRPr="00272CD1" w:rsidRDefault="009E4EA9" w:rsidP="009E4EA9">
      <w:pPr>
        <w:pStyle w:val="ae"/>
        <w:ind w:left="0" w:firstLine="709"/>
        <w:jc w:val="both"/>
        <w:rPr>
          <w:iCs/>
        </w:rPr>
      </w:pPr>
      <w:r w:rsidRPr="00272CD1">
        <w:rPr>
          <w:iCs/>
        </w:rPr>
        <w:t xml:space="preserve">- субвенции на </w:t>
      </w:r>
      <w:r w:rsidR="00B33AEE" w:rsidRPr="00272CD1">
        <w:rPr>
          <w:iCs/>
        </w:rPr>
        <w:t>осуществление первичного воинского учета на территориях, где отсутствуют военные комиссариаты, в рамках непрограммного направления деятельности "Межбюджетные трансферты, передаваемые бюджетам муниципальных образований автономного округа, не отнесенные к государственным программам"</w:t>
      </w:r>
      <w:r w:rsidRPr="00272CD1">
        <w:rPr>
          <w:iCs/>
        </w:rPr>
        <w:t xml:space="preserve"> в сумме  3 374,9 тыс.рублей;</w:t>
      </w:r>
    </w:p>
    <w:p w:rsidR="009E4EA9" w:rsidRPr="00272CD1" w:rsidRDefault="009E4EA9" w:rsidP="009E4EA9">
      <w:pPr>
        <w:pStyle w:val="ae"/>
        <w:ind w:left="0" w:firstLine="709"/>
        <w:jc w:val="both"/>
        <w:rPr>
          <w:iCs/>
        </w:rPr>
      </w:pPr>
      <w:r w:rsidRPr="00272CD1">
        <w:rPr>
          <w:iCs/>
        </w:rPr>
        <w:lastRenderedPageBreak/>
        <w:t xml:space="preserve">- субвенции </w:t>
      </w:r>
      <w:r w:rsidR="00B33AEE" w:rsidRPr="00272CD1">
        <w:rPr>
          <w:iCs/>
        </w:rPr>
        <w:t>на организацию отдыха и оздоровления детей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</w:r>
      <w:r w:rsidRPr="00272CD1">
        <w:rPr>
          <w:iCs/>
        </w:rPr>
        <w:t xml:space="preserve"> в сумме 2 000,0 тыс.рублей;</w:t>
      </w:r>
    </w:p>
    <w:p w:rsidR="009E4EA9" w:rsidRPr="00272CD1" w:rsidRDefault="009E4EA9" w:rsidP="009E4EA9">
      <w:pPr>
        <w:pStyle w:val="ae"/>
        <w:ind w:left="0" w:firstLine="709"/>
        <w:jc w:val="both"/>
        <w:rPr>
          <w:iCs/>
        </w:rPr>
      </w:pPr>
      <w:r w:rsidRPr="00272CD1">
        <w:rPr>
          <w:iCs/>
        </w:rPr>
        <w:t xml:space="preserve">- субвенции </w:t>
      </w:r>
      <w:r w:rsidR="00561E67" w:rsidRPr="00272CD1">
        <w:rPr>
          <w:iCs/>
        </w:rPr>
        <w:t xml:space="preserve"> на поддержку животноводства, переработки и реализации продукции животноводства в рамках подпрограммы "Развитие животноводства, переработки и реализации продукции животноводства"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 </w:t>
      </w:r>
      <w:r w:rsidRPr="00272CD1">
        <w:rPr>
          <w:iCs/>
        </w:rPr>
        <w:t>в сумме 50 834,1 тыс.рублей;</w:t>
      </w:r>
    </w:p>
    <w:p w:rsidR="009E4EA9" w:rsidRPr="00272CD1" w:rsidRDefault="009E4EA9" w:rsidP="009E4EA9">
      <w:pPr>
        <w:pStyle w:val="ae"/>
        <w:ind w:left="0" w:firstLine="709"/>
        <w:jc w:val="both"/>
        <w:rPr>
          <w:iCs/>
        </w:rPr>
      </w:pPr>
      <w:r w:rsidRPr="00272CD1">
        <w:rPr>
          <w:iCs/>
        </w:rPr>
        <w:t xml:space="preserve">- субвенции </w:t>
      </w:r>
      <w:r w:rsidR="00561E67" w:rsidRPr="00272CD1">
        <w:rPr>
          <w:iCs/>
        </w:rPr>
        <w:t xml:space="preserve">на поддержку мясного скотоводства, переработки и реализации продукции мясного скотоводства в рамках подпрограммы "Развитие мясного скотоводства"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 </w:t>
      </w:r>
      <w:r w:rsidRPr="00272CD1">
        <w:rPr>
          <w:iCs/>
        </w:rPr>
        <w:t>в сумме 3 772,3 тыс.рублей;</w:t>
      </w:r>
    </w:p>
    <w:p w:rsidR="009E4EA9" w:rsidRPr="00272CD1" w:rsidRDefault="009E4EA9" w:rsidP="009E4EA9">
      <w:pPr>
        <w:pStyle w:val="ae"/>
        <w:ind w:left="0" w:firstLine="709"/>
        <w:jc w:val="both"/>
        <w:rPr>
          <w:iCs/>
        </w:rPr>
      </w:pPr>
      <w:r w:rsidRPr="00272CD1">
        <w:rPr>
          <w:iCs/>
        </w:rPr>
        <w:t xml:space="preserve">- субвенции </w:t>
      </w:r>
      <w:r w:rsidR="00561E67" w:rsidRPr="00272CD1">
        <w:rPr>
          <w:iCs/>
        </w:rPr>
        <w:t xml:space="preserve">на поддержку малых форм хозяйствования в рамках подпрограммы "Поддержка малых форм хозяйствования"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 </w:t>
      </w:r>
      <w:r w:rsidRPr="00272CD1">
        <w:rPr>
          <w:iCs/>
        </w:rPr>
        <w:t>в сумме 12 522,5 тыс.рублей;</w:t>
      </w:r>
    </w:p>
    <w:p w:rsidR="009E4EA9" w:rsidRPr="00272CD1" w:rsidRDefault="009E4EA9" w:rsidP="009E4EA9">
      <w:pPr>
        <w:pStyle w:val="ae"/>
        <w:ind w:left="0" w:firstLine="709"/>
        <w:jc w:val="both"/>
        <w:rPr>
          <w:iCs/>
        </w:rPr>
      </w:pPr>
      <w:r w:rsidRPr="00272CD1">
        <w:rPr>
          <w:iCs/>
        </w:rPr>
        <w:t xml:space="preserve">- субвенции </w:t>
      </w:r>
      <w:r w:rsidR="00561E67" w:rsidRPr="00272CD1">
        <w:rPr>
          <w:iCs/>
        </w:rPr>
        <w:t xml:space="preserve">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 </w:t>
      </w:r>
      <w:r w:rsidRPr="00272CD1">
        <w:rPr>
          <w:iCs/>
        </w:rPr>
        <w:t>(на выплату компенсации) в сумме 25 792,0 тыс.рублей;</w:t>
      </w:r>
    </w:p>
    <w:p w:rsidR="006B1F62" w:rsidRPr="00272CD1" w:rsidRDefault="00014CD3" w:rsidP="00014CD3">
      <w:pPr>
        <w:tabs>
          <w:tab w:val="left" w:pos="709"/>
        </w:tabs>
        <w:jc w:val="both"/>
      </w:pPr>
      <w:r w:rsidRPr="00272CD1">
        <w:tab/>
      </w:r>
      <w:r w:rsidR="006B1F62" w:rsidRPr="00272CD1">
        <w:t>2) уменьшены бюджетные ассигнования по:</w:t>
      </w:r>
    </w:p>
    <w:p w:rsidR="002817DC" w:rsidRPr="00272CD1" w:rsidRDefault="00DA6DA9" w:rsidP="00014CD3">
      <w:pPr>
        <w:tabs>
          <w:tab w:val="left" w:pos="709"/>
        </w:tabs>
        <w:jc w:val="both"/>
      </w:pPr>
      <w:r w:rsidRPr="00272CD1">
        <w:tab/>
        <w:t>- с</w:t>
      </w:r>
      <w:r w:rsidR="00632A80" w:rsidRPr="00272CD1">
        <w:t xml:space="preserve">убвенции </w:t>
      </w:r>
      <w:r w:rsidR="00561E67" w:rsidRPr="00272CD1">
        <w:t>на реализацию основных общеобразовательных программ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</w:t>
      </w:r>
      <w:r w:rsidRPr="00272CD1">
        <w:rPr>
          <w:iCs/>
        </w:rPr>
        <w:t xml:space="preserve"> в сумме</w:t>
      </w:r>
      <w:r w:rsidR="00632A80" w:rsidRPr="00272CD1">
        <w:t xml:space="preserve"> 43</w:t>
      </w:r>
      <w:r w:rsidRPr="00272CD1">
        <w:t xml:space="preserve"> </w:t>
      </w:r>
      <w:r w:rsidR="00632A80" w:rsidRPr="00272CD1">
        <w:t>011</w:t>
      </w:r>
      <w:r w:rsidRPr="00272CD1">
        <w:t>,0 тыс.рублей;</w:t>
      </w:r>
    </w:p>
    <w:p w:rsidR="00632A80" w:rsidRPr="00272CD1" w:rsidRDefault="00DA6DA9" w:rsidP="00014CD3">
      <w:pPr>
        <w:tabs>
          <w:tab w:val="left" w:pos="709"/>
        </w:tabs>
        <w:jc w:val="both"/>
      </w:pPr>
      <w:r w:rsidRPr="00272CD1">
        <w:tab/>
        <w:t>- с</w:t>
      </w:r>
      <w:r w:rsidR="00632A80" w:rsidRPr="00272CD1">
        <w:t xml:space="preserve">убвенции </w:t>
      </w:r>
      <w:r w:rsidR="00561E67" w:rsidRPr="00272CD1">
        <w:t xml:space="preserve">на реализацию дошкольными образовательными организациями основных общеобразовательных программ дошкольного образования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 </w:t>
      </w:r>
      <w:r w:rsidRPr="00272CD1">
        <w:rPr>
          <w:iCs/>
        </w:rPr>
        <w:t xml:space="preserve">в сумме </w:t>
      </w:r>
      <w:r w:rsidR="00632A80" w:rsidRPr="00272CD1">
        <w:t>11 203,0</w:t>
      </w:r>
      <w:r w:rsidRPr="00272CD1">
        <w:t xml:space="preserve"> тыс.</w:t>
      </w:r>
      <w:r w:rsidR="00E64FCC">
        <w:t xml:space="preserve"> </w:t>
      </w:r>
      <w:r w:rsidRPr="00272CD1">
        <w:t>рублей;</w:t>
      </w:r>
    </w:p>
    <w:p w:rsidR="00DA6DA9" w:rsidRPr="00272CD1" w:rsidRDefault="00DA6DA9" w:rsidP="00DA6DA9">
      <w:pPr>
        <w:tabs>
          <w:tab w:val="left" w:pos="709"/>
        </w:tabs>
        <w:jc w:val="both"/>
      </w:pPr>
      <w:r w:rsidRPr="00272CD1">
        <w:tab/>
        <w:t>- с</w:t>
      </w:r>
      <w:r w:rsidR="00632A80" w:rsidRPr="00272CD1">
        <w:t xml:space="preserve">убвенции </w:t>
      </w:r>
      <w:r w:rsidR="008F1E50" w:rsidRPr="00272CD1">
        <w:t xml:space="preserve">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подпрограммы "Дети Югры" государственной программы "Социальная поддержка жителей Ханты-Мансийского автономного округа – Югры на 2014–2020 годы" </w:t>
      </w:r>
      <w:r w:rsidRPr="00272CD1">
        <w:rPr>
          <w:iCs/>
        </w:rPr>
        <w:t xml:space="preserve">в сумме </w:t>
      </w:r>
      <w:r w:rsidR="008F1E50" w:rsidRPr="00272CD1">
        <w:t>5</w:t>
      </w:r>
      <w:r w:rsidR="00015BDC" w:rsidRPr="00272CD1">
        <w:t>0 359,9</w:t>
      </w:r>
      <w:r w:rsidRPr="00272CD1">
        <w:t xml:space="preserve"> тыс.рублей;</w:t>
      </w:r>
    </w:p>
    <w:p w:rsidR="00632A80" w:rsidRPr="00272CD1" w:rsidRDefault="00DA6DA9" w:rsidP="00014CD3">
      <w:pPr>
        <w:tabs>
          <w:tab w:val="left" w:pos="709"/>
        </w:tabs>
        <w:jc w:val="both"/>
      </w:pPr>
      <w:r w:rsidRPr="00272CD1">
        <w:tab/>
        <w:t>- с</w:t>
      </w:r>
      <w:r w:rsidR="00632A80" w:rsidRPr="00272CD1">
        <w:t xml:space="preserve">убвенции </w:t>
      </w:r>
      <w:r w:rsidR="008F1E50" w:rsidRPr="00272CD1">
        <w:t>на поддержку растениеводства, переработки и реализации продукции растениеводства в рамках подпрограммы "Развитие растениеводства, переработки и реализации продукции растениеводства"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</w:t>
      </w:r>
      <w:r w:rsidR="00632A80" w:rsidRPr="00272CD1">
        <w:t xml:space="preserve"> </w:t>
      </w:r>
      <w:r w:rsidRPr="00272CD1">
        <w:rPr>
          <w:iCs/>
        </w:rPr>
        <w:t xml:space="preserve">в сумме </w:t>
      </w:r>
      <w:r w:rsidR="00632A80" w:rsidRPr="00272CD1">
        <w:t>3</w:t>
      </w:r>
      <w:r w:rsidRPr="00272CD1">
        <w:t xml:space="preserve"> </w:t>
      </w:r>
      <w:r w:rsidR="00632A80" w:rsidRPr="00272CD1">
        <w:t>340,0</w:t>
      </w:r>
      <w:r w:rsidRPr="00272CD1">
        <w:t xml:space="preserve"> тыс.рублей;</w:t>
      </w:r>
    </w:p>
    <w:p w:rsidR="002817DC" w:rsidRPr="00272CD1" w:rsidRDefault="00DA6DA9" w:rsidP="00014CD3">
      <w:pPr>
        <w:tabs>
          <w:tab w:val="left" w:pos="709"/>
        </w:tabs>
        <w:jc w:val="both"/>
      </w:pPr>
      <w:r w:rsidRPr="00272CD1">
        <w:tab/>
        <w:t>- с</w:t>
      </w:r>
      <w:r w:rsidR="00632A80" w:rsidRPr="00272CD1">
        <w:t xml:space="preserve">убвенции </w:t>
      </w:r>
      <w:r w:rsidR="008F1E50" w:rsidRPr="00272CD1">
        <w:t xml:space="preserve"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"Преодоление социальной </w:t>
      </w:r>
      <w:proofErr w:type="spellStart"/>
      <w:r w:rsidR="008F1E50" w:rsidRPr="00272CD1">
        <w:t>исключенности</w:t>
      </w:r>
      <w:proofErr w:type="spellEnd"/>
      <w:r w:rsidR="008F1E50" w:rsidRPr="00272CD1">
        <w:t>" государственной программы "Социальная поддержка жителей Ханты-Мансийского автономного округа – Югры на 2014–2020 годы" за счет средств бюджета автономного округа</w:t>
      </w:r>
      <w:r w:rsidR="00632A80" w:rsidRPr="00272CD1">
        <w:t xml:space="preserve"> </w:t>
      </w:r>
      <w:r w:rsidRPr="00272CD1">
        <w:rPr>
          <w:iCs/>
        </w:rPr>
        <w:t xml:space="preserve">в сумме </w:t>
      </w:r>
      <w:r w:rsidR="00632A80" w:rsidRPr="00272CD1">
        <w:t>15 587,6</w:t>
      </w:r>
      <w:r w:rsidRPr="00272CD1">
        <w:t xml:space="preserve"> тыс.рублей.</w:t>
      </w:r>
    </w:p>
    <w:p w:rsidR="006B1F62" w:rsidRPr="00272CD1" w:rsidRDefault="006B1F62" w:rsidP="006B1F62">
      <w:pPr>
        <w:tabs>
          <w:tab w:val="left" w:pos="993"/>
        </w:tabs>
        <w:ind w:firstLine="709"/>
        <w:jc w:val="both"/>
      </w:pPr>
      <w:r w:rsidRPr="00272CD1">
        <w:t xml:space="preserve">Фактическое поступление субвенций за отчетный период составило </w:t>
      </w:r>
      <w:r w:rsidR="00014CD3" w:rsidRPr="00272CD1">
        <w:t>1 195 831,0</w:t>
      </w:r>
      <w:r w:rsidRPr="00272CD1">
        <w:t xml:space="preserve"> тыс. рублей. Уточненные плановые показатели исполнены на </w:t>
      </w:r>
      <w:r w:rsidR="00014CD3" w:rsidRPr="00272CD1">
        <w:t>99,8</w:t>
      </w:r>
      <w:r w:rsidRPr="00272CD1">
        <w:t xml:space="preserve"> %.</w:t>
      </w:r>
    </w:p>
    <w:p w:rsidR="006B1F62" w:rsidRDefault="006B1F62" w:rsidP="006B1F62">
      <w:pPr>
        <w:ind w:firstLine="709"/>
        <w:jc w:val="both"/>
        <w:rPr>
          <w:highlight w:val="yellow"/>
        </w:rPr>
      </w:pPr>
    </w:p>
    <w:p w:rsidR="00496858" w:rsidRDefault="00496858" w:rsidP="006B1F62">
      <w:pPr>
        <w:ind w:firstLine="709"/>
        <w:jc w:val="both"/>
        <w:rPr>
          <w:highlight w:val="yellow"/>
        </w:rPr>
      </w:pPr>
    </w:p>
    <w:p w:rsidR="00496858" w:rsidRDefault="00496858" w:rsidP="006B1F62">
      <w:pPr>
        <w:ind w:firstLine="709"/>
        <w:jc w:val="both"/>
        <w:rPr>
          <w:highlight w:val="yellow"/>
        </w:rPr>
      </w:pPr>
    </w:p>
    <w:p w:rsidR="00496858" w:rsidRPr="00272CD1" w:rsidRDefault="00496858" w:rsidP="006B1F62">
      <w:pPr>
        <w:ind w:firstLine="709"/>
        <w:jc w:val="both"/>
        <w:rPr>
          <w:highlight w:val="yellow"/>
        </w:rPr>
      </w:pPr>
    </w:p>
    <w:p w:rsidR="006B1F62" w:rsidRPr="00272CD1" w:rsidRDefault="006B1F62" w:rsidP="006B1F62">
      <w:pPr>
        <w:jc w:val="center"/>
      </w:pPr>
      <w:r w:rsidRPr="00272CD1">
        <w:rPr>
          <w:b/>
          <w:bCs/>
        </w:rPr>
        <w:lastRenderedPageBreak/>
        <w:t>Иные межбюджетные трансферты</w:t>
      </w:r>
    </w:p>
    <w:p w:rsidR="006B1F62" w:rsidRPr="00272CD1" w:rsidRDefault="006B1F62" w:rsidP="006B1F62">
      <w:pPr>
        <w:jc w:val="both"/>
        <w:rPr>
          <w:highlight w:val="yellow"/>
        </w:rPr>
      </w:pPr>
    </w:p>
    <w:p w:rsidR="006B1F62" w:rsidRPr="00272CD1" w:rsidRDefault="006B1F62" w:rsidP="006B1F62">
      <w:pPr>
        <w:jc w:val="both"/>
      </w:pPr>
      <w:r w:rsidRPr="00272CD1">
        <w:rPr>
          <w:bCs/>
        </w:rPr>
        <w:tab/>
      </w:r>
      <w:r w:rsidR="005A377C" w:rsidRPr="00272CD1">
        <w:rPr>
          <w:bCs/>
        </w:rPr>
        <w:t>П</w:t>
      </w:r>
      <w:r w:rsidRPr="00272CD1">
        <w:rPr>
          <w:bCs/>
        </w:rPr>
        <w:t>ервоначально</w:t>
      </w:r>
      <w:r w:rsidR="005A377C" w:rsidRPr="00272CD1">
        <w:rPr>
          <w:bCs/>
        </w:rPr>
        <w:t xml:space="preserve"> в</w:t>
      </w:r>
      <w:r w:rsidRPr="00272CD1">
        <w:rPr>
          <w:bCs/>
        </w:rPr>
        <w:t xml:space="preserve"> бюджете города Югорска на 201</w:t>
      </w:r>
      <w:r w:rsidR="005A377C" w:rsidRPr="00272CD1">
        <w:rPr>
          <w:bCs/>
        </w:rPr>
        <w:t>5</w:t>
      </w:r>
      <w:r w:rsidRPr="00272CD1">
        <w:rPr>
          <w:bCs/>
        </w:rPr>
        <w:t xml:space="preserve"> год и</w:t>
      </w:r>
      <w:r w:rsidRPr="00272CD1">
        <w:t>ные межбюджетные трансферты утвержд</w:t>
      </w:r>
      <w:r w:rsidR="005A377C" w:rsidRPr="00272CD1">
        <w:t>ены в сумме 9,8 тыс.рублей</w:t>
      </w:r>
      <w:r w:rsidRPr="00272CD1">
        <w:t xml:space="preserve">. В течение отчетного периода дополнительно из бюджетов других уровней было выделено </w:t>
      </w:r>
      <w:r w:rsidR="007F7F42" w:rsidRPr="00272CD1">
        <w:t>166</w:t>
      </w:r>
      <w:r w:rsidR="00C04AC7" w:rsidRPr="00272CD1">
        <w:t> </w:t>
      </w:r>
      <w:r w:rsidR="007F7F42" w:rsidRPr="00272CD1">
        <w:t>8</w:t>
      </w:r>
      <w:r w:rsidR="00C04AC7" w:rsidRPr="00272CD1">
        <w:t>34,5</w:t>
      </w:r>
      <w:r w:rsidR="007F7F42" w:rsidRPr="00272CD1">
        <w:t xml:space="preserve"> </w:t>
      </w:r>
      <w:r w:rsidRPr="00272CD1">
        <w:t xml:space="preserve">тыс.рублей. Таким образом, уточненный план составил </w:t>
      </w:r>
      <w:r w:rsidR="007F7F42" w:rsidRPr="00272CD1">
        <w:t>166 844,3</w:t>
      </w:r>
      <w:r w:rsidRPr="00272CD1">
        <w:t xml:space="preserve"> тыс. рублей.</w:t>
      </w:r>
    </w:p>
    <w:p w:rsidR="006B1F62" w:rsidRPr="00272CD1" w:rsidRDefault="006B1F62" w:rsidP="006B1F62">
      <w:pPr>
        <w:jc w:val="both"/>
      </w:pPr>
      <w:r w:rsidRPr="00272CD1">
        <w:tab/>
        <w:t>Дополнительно поступили:</w:t>
      </w:r>
    </w:p>
    <w:p w:rsidR="00DF1BC8" w:rsidRPr="00272CD1" w:rsidRDefault="006B1F62" w:rsidP="006B1F62">
      <w:pPr>
        <w:jc w:val="both"/>
      </w:pPr>
      <w:r w:rsidRPr="00272CD1">
        <w:tab/>
        <w:t xml:space="preserve">- </w:t>
      </w:r>
      <w:r w:rsidR="00DF1BC8" w:rsidRPr="00272CD1">
        <w:t xml:space="preserve">иные межбюджетные трансферты, </w:t>
      </w:r>
      <w:r w:rsidR="00C04AC7" w:rsidRPr="00272CD1">
        <w:t xml:space="preserve">передаваемые для компенсации дополнительных расходов, возникших в результате решений, принятых органами власти другого уровня, в рамках непрограммного направления деятельности "Межбюджетные трансферты, передаваемые бюджетам муниципальных образований автономного округа, не отнесенные к государственным программам"  </w:t>
      </w:r>
      <w:r w:rsidR="00DF1BC8" w:rsidRPr="00272CD1">
        <w:t>в сумме 160 564,7 тыс. рублей;</w:t>
      </w:r>
    </w:p>
    <w:p w:rsidR="006B1F62" w:rsidRPr="00272CD1" w:rsidRDefault="006B1F62" w:rsidP="006B1F62">
      <w:pPr>
        <w:jc w:val="both"/>
      </w:pPr>
      <w:r w:rsidRPr="00272CD1">
        <w:tab/>
        <w:t xml:space="preserve">- иные межбюджетные трансферты </w:t>
      </w:r>
      <w:r w:rsidR="00C04AC7" w:rsidRPr="00272CD1">
        <w:t xml:space="preserve">на реализацию наказов избирателей депутатам Думы Ханты-Мансийского автономного округа – Югры в рамках непрограммного направления деятельности "Реализация наказов избирателей депутатам Думы Ханты-Мансийского автономного округа – Югры" </w:t>
      </w:r>
      <w:r w:rsidRPr="00272CD1">
        <w:t xml:space="preserve">в сумме </w:t>
      </w:r>
      <w:r w:rsidR="00DF1BC8" w:rsidRPr="00272CD1">
        <w:t>5 395,3</w:t>
      </w:r>
      <w:r w:rsidRPr="00272CD1">
        <w:t xml:space="preserve"> тыс. рублей;</w:t>
      </w:r>
    </w:p>
    <w:p w:rsidR="00DF1BC8" w:rsidRPr="00272CD1" w:rsidRDefault="00DF1BC8" w:rsidP="006B1F62">
      <w:pPr>
        <w:jc w:val="both"/>
      </w:pPr>
      <w:r w:rsidRPr="00272CD1">
        <w:tab/>
        <w:t xml:space="preserve">- иные межбюджетные трансферты </w:t>
      </w:r>
      <w:r w:rsidR="00C04AC7" w:rsidRPr="00272CD1">
        <w:t>на организацию и проведение единого государственного экзамена в рамках подпрограммы "Система оценки качества образования и информационная прозрачность системы образования" государственной программы "Развитие образования в Ханты-Мансийском автономном округе – Югре на 2014–2020 годы"</w:t>
      </w:r>
      <w:r w:rsidRPr="00272CD1">
        <w:t xml:space="preserve"> в сумме 50,0 тыс. рублей;</w:t>
      </w:r>
    </w:p>
    <w:p w:rsidR="00DF1BC8" w:rsidRPr="00272CD1" w:rsidRDefault="00DF1BC8" w:rsidP="00DF1BC8">
      <w:pPr>
        <w:jc w:val="both"/>
      </w:pPr>
      <w:r w:rsidRPr="00272CD1">
        <w:tab/>
        <w:t xml:space="preserve">- иные межбюджетные трансферты </w:t>
      </w:r>
      <w:r w:rsidR="00C04AC7" w:rsidRPr="00272CD1">
        <w:t>на реализацию мероприятий в сфере молодежной политики в рамках подпрограммы "Молодежь Югры" государственной программы "Развитие образования в Ханты-Мансийском автономном округе – Югре на 2014–2020 годы"</w:t>
      </w:r>
      <w:r w:rsidRPr="00272CD1">
        <w:t xml:space="preserve"> в сумме 75,5 тыс. рублей;</w:t>
      </w:r>
    </w:p>
    <w:p w:rsidR="006B6CE3" w:rsidRPr="00272CD1" w:rsidRDefault="006B6CE3" w:rsidP="00DF1BC8">
      <w:pPr>
        <w:jc w:val="both"/>
      </w:pPr>
      <w:r w:rsidRPr="00272CD1">
        <w:tab/>
        <w:t xml:space="preserve">- иные межбюджетные трансферты </w:t>
      </w:r>
      <w:r w:rsidR="00F91091" w:rsidRPr="00272CD1">
        <w:t xml:space="preserve">на реализацию мероприятий по поддержке российского казачества в рамках подпрограммы "Развитие российского казачества" государственной программы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2014–2020 годах" </w:t>
      </w:r>
      <w:r w:rsidRPr="00272CD1">
        <w:t>в сумме 200,0 тыс. рублей;</w:t>
      </w:r>
    </w:p>
    <w:p w:rsidR="006B6CE3" w:rsidRPr="00272CD1" w:rsidRDefault="006B6CE3" w:rsidP="00DF1BC8">
      <w:pPr>
        <w:jc w:val="both"/>
      </w:pPr>
      <w:r w:rsidRPr="00272CD1">
        <w:tab/>
        <w:t xml:space="preserve">- иные межбюджетные трансферты </w:t>
      </w:r>
      <w:r w:rsidR="00F91091" w:rsidRPr="00272CD1">
        <w:t xml:space="preserve">на оказание государственной поддержки системы дополнительного образования детей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 </w:t>
      </w:r>
      <w:r w:rsidRPr="00272CD1">
        <w:t>в сумме 500,0 тыс. рублей;</w:t>
      </w:r>
    </w:p>
    <w:p w:rsidR="00DF1BC8" w:rsidRPr="00272CD1" w:rsidRDefault="006B6CE3" w:rsidP="006B1F62">
      <w:pPr>
        <w:jc w:val="both"/>
      </w:pPr>
      <w:r w:rsidRPr="00272CD1">
        <w:tab/>
        <w:t xml:space="preserve">- иные межбюджетные трансферты </w:t>
      </w:r>
      <w:r w:rsidR="00F91091" w:rsidRPr="00272CD1">
        <w:t xml:space="preserve">на реализацию дополнительных мероприятий в сфере занятости населения в рамках подпрограммы "Дополнительные мероприятия в области содействия занятости населения" государственной программы "Содействие занятости населения в Ханты-Мансийском автономном округе – Югре на 2014–2020 годы" </w:t>
      </w:r>
      <w:r w:rsidRPr="00272CD1">
        <w:t>в сумме 50,0 тыс. рублей.</w:t>
      </w:r>
    </w:p>
    <w:p w:rsidR="006B6CE3" w:rsidRPr="00272CD1" w:rsidRDefault="006B6CE3" w:rsidP="006B1F62">
      <w:pPr>
        <w:jc w:val="both"/>
      </w:pPr>
      <w:r w:rsidRPr="00272CD1">
        <w:tab/>
        <w:t>В течение 2015 года уменьшены плановые назначения по иным межбюджетным трансфертам на 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государственной программы "Развитие культуры и туризма в Ханты-Мансийском автономном округе –  Югре на 2014-2020 годы" в сумме 1,0 тыс.рублей.</w:t>
      </w:r>
    </w:p>
    <w:p w:rsidR="006B1F62" w:rsidRDefault="006B1F62" w:rsidP="006B1F62">
      <w:pPr>
        <w:jc w:val="both"/>
      </w:pPr>
      <w:r w:rsidRPr="00272CD1">
        <w:tab/>
        <w:t xml:space="preserve">Фактическое </w:t>
      </w:r>
      <w:r w:rsidR="006B6CE3" w:rsidRPr="00272CD1">
        <w:t>поступление</w:t>
      </w:r>
      <w:r w:rsidRPr="00272CD1">
        <w:t xml:space="preserve"> </w:t>
      </w:r>
      <w:r w:rsidR="006B6CE3" w:rsidRPr="00272CD1">
        <w:rPr>
          <w:bCs/>
        </w:rPr>
        <w:t>и</w:t>
      </w:r>
      <w:r w:rsidR="006B6CE3" w:rsidRPr="00272CD1">
        <w:t xml:space="preserve">ных межбюджетных трансфертов в бюджет города Югорска </w:t>
      </w:r>
      <w:r w:rsidRPr="00272CD1">
        <w:t xml:space="preserve">за отчетный период составляет </w:t>
      </w:r>
      <w:r w:rsidR="007F7F42" w:rsidRPr="00272CD1">
        <w:t>166 844,3</w:t>
      </w:r>
      <w:r w:rsidRPr="00272CD1">
        <w:t xml:space="preserve"> тыс. рублей. Уточненные плановые показатели исполнены на </w:t>
      </w:r>
      <w:r w:rsidR="007F7F42" w:rsidRPr="00272CD1">
        <w:t>100</w:t>
      </w:r>
      <w:r w:rsidRPr="00272CD1">
        <w:t xml:space="preserve"> %.</w:t>
      </w:r>
    </w:p>
    <w:p w:rsidR="002C1803" w:rsidRPr="00272CD1" w:rsidRDefault="002C1803" w:rsidP="006B1F62">
      <w:pPr>
        <w:jc w:val="both"/>
      </w:pPr>
    </w:p>
    <w:p w:rsidR="006B1F62" w:rsidRPr="00272CD1" w:rsidRDefault="006B1F62" w:rsidP="006B1F62">
      <w:pPr>
        <w:jc w:val="center"/>
        <w:rPr>
          <w:b/>
          <w:bCs/>
          <w:iCs/>
        </w:rPr>
      </w:pPr>
      <w:r w:rsidRPr="00272CD1">
        <w:rPr>
          <w:b/>
          <w:bCs/>
          <w:iCs/>
        </w:rPr>
        <w:t>Прочие безвозмездные поступления</w:t>
      </w:r>
    </w:p>
    <w:p w:rsidR="006B1F62" w:rsidRPr="00272CD1" w:rsidRDefault="006B1F62" w:rsidP="006B1F62">
      <w:pPr>
        <w:jc w:val="center"/>
        <w:rPr>
          <w:b/>
          <w:bCs/>
          <w:iCs/>
        </w:rPr>
      </w:pPr>
    </w:p>
    <w:p w:rsidR="006B1F62" w:rsidRPr="00272CD1" w:rsidRDefault="006B1F62" w:rsidP="006B1F62">
      <w:pPr>
        <w:jc w:val="both"/>
        <w:rPr>
          <w:b/>
          <w:bCs/>
        </w:rPr>
      </w:pPr>
      <w:r w:rsidRPr="00272CD1">
        <w:tab/>
        <w:t xml:space="preserve">В течение отчетного периода в бюджет города поступили прочие безвозмездные поступления в сумме </w:t>
      </w:r>
      <w:r w:rsidR="007062E2" w:rsidRPr="00272CD1">
        <w:t>1 621,9</w:t>
      </w:r>
      <w:r w:rsidRPr="00272CD1">
        <w:t xml:space="preserve"> тыс.</w:t>
      </w:r>
      <w:r w:rsidR="009B0F04" w:rsidRPr="00272CD1">
        <w:t xml:space="preserve"> </w:t>
      </w:r>
      <w:r w:rsidRPr="00272CD1">
        <w:t>рублей, в том числе:</w:t>
      </w:r>
    </w:p>
    <w:p w:rsidR="007062E2" w:rsidRPr="00272CD1" w:rsidRDefault="007062E2" w:rsidP="007062E2">
      <w:pPr>
        <w:pStyle w:val="ae"/>
        <w:numPr>
          <w:ilvl w:val="0"/>
          <w:numId w:val="29"/>
        </w:numPr>
        <w:tabs>
          <w:tab w:val="left" w:pos="0"/>
          <w:tab w:val="left" w:pos="284"/>
          <w:tab w:val="left" w:pos="567"/>
          <w:tab w:val="left" w:pos="993"/>
        </w:tabs>
        <w:ind w:left="0" w:firstLine="709"/>
        <w:jc w:val="both"/>
      </w:pPr>
      <w:r w:rsidRPr="00272CD1">
        <w:lastRenderedPageBreak/>
        <w:t>из резервного фонда Правительства Тюменской Области на приобретение спортивного инвентаря для МБУ «ФСК «Юность» по распоряжению Правительства Тюменской области  от 03.06.2015 № 886-рп «О выделении средств» в сумме  462,5 тыс. рублей;</w:t>
      </w:r>
    </w:p>
    <w:p w:rsidR="007062E2" w:rsidRPr="00272CD1" w:rsidRDefault="007062E2" w:rsidP="007062E2">
      <w:pPr>
        <w:pStyle w:val="ae"/>
        <w:numPr>
          <w:ilvl w:val="0"/>
          <w:numId w:val="29"/>
        </w:numPr>
        <w:tabs>
          <w:tab w:val="left" w:pos="0"/>
          <w:tab w:val="left" w:pos="284"/>
          <w:tab w:val="left" w:pos="567"/>
          <w:tab w:val="left" w:pos="993"/>
        </w:tabs>
        <w:ind w:left="0" w:firstLine="709"/>
        <w:jc w:val="both"/>
      </w:pPr>
      <w:r w:rsidRPr="00272CD1">
        <w:t>из резервного фонда  Правительства Тюменской области для МБУ "Централизованная библиотечная система г.Югорска по распоряжению Правительства Тюменской области от 20.07.2015 № 1170-рп в сумме 200,0 тыс. рублей;</w:t>
      </w:r>
    </w:p>
    <w:p w:rsidR="007062E2" w:rsidRPr="00272CD1" w:rsidRDefault="007062E2" w:rsidP="007062E2">
      <w:pPr>
        <w:pStyle w:val="ae"/>
        <w:numPr>
          <w:ilvl w:val="0"/>
          <w:numId w:val="29"/>
        </w:numPr>
        <w:tabs>
          <w:tab w:val="left" w:pos="0"/>
          <w:tab w:val="left" w:pos="284"/>
          <w:tab w:val="left" w:pos="567"/>
          <w:tab w:val="left" w:pos="993"/>
        </w:tabs>
        <w:ind w:left="0" w:firstLine="709"/>
        <w:jc w:val="both"/>
      </w:pPr>
      <w:r w:rsidRPr="00272CD1">
        <w:t>из резервного фонда Правительства Тюменской области на приобретение экипировки и инвентаря МБУ ДОД ДЮСШОР "Смена" по распоряжению Правительства Тюменской области от 20.07.2015 № 1193-рп в сумме 300,0 тыс. рублей;</w:t>
      </w:r>
    </w:p>
    <w:p w:rsidR="007062E2" w:rsidRPr="00272CD1" w:rsidRDefault="007062E2" w:rsidP="007062E2">
      <w:pPr>
        <w:pStyle w:val="ae"/>
        <w:numPr>
          <w:ilvl w:val="0"/>
          <w:numId w:val="29"/>
        </w:numPr>
        <w:tabs>
          <w:tab w:val="left" w:pos="0"/>
          <w:tab w:val="left" w:pos="284"/>
          <w:tab w:val="left" w:pos="567"/>
          <w:tab w:val="left" w:pos="851"/>
          <w:tab w:val="left" w:pos="993"/>
        </w:tabs>
        <w:ind w:left="0" w:firstLine="709"/>
        <w:jc w:val="both"/>
      </w:pPr>
      <w:r w:rsidRPr="00272CD1">
        <w:t xml:space="preserve"> из резервного фонда Правительства Тюменской области на приобретение комплектующих деталей для МАУ «Молодежный центр «Гелиос» по распоряжению Правительства Тюменской области от 05.10.2015 № 1583-рп «О выделении средств» в сумме 134,8  тыс. рублей;</w:t>
      </w:r>
    </w:p>
    <w:p w:rsidR="007062E2" w:rsidRPr="00272CD1" w:rsidRDefault="007062E2" w:rsidP="007062E2">
      <w:pPr>
        <w:pStyle w:val="ae"/>
        <w:numPr>
          <w:ilvl w:val="0"/>
          <w:numId w:val="29"/>
        </w:numPr>
        <w:tabs>
          <w:tab w:val="left" w:pos="0"/>
          <w:tab w:val="left" w:pos="284"/>
          <w:tab w:val="left" w:pos="567"/>
          <w:tab w:val="left" w:pos="851"/>
          <w:tab w:val="left" w:pos="993"/>
        </w:tabs>
        <w:ind w:left="0" w:firstLine="709"/>
        <w:jc w:val="both"/>
      </w:pPr>
      <w:r w:rsidRPr="00272CD1">
        <w:t xml:space="preserve"> из резервного фонда Правительства Тюменской области на приобретение спортивного инвентаря и оборудования МБУ ДОД ДЮСШОР "Смена» по распоряжению Правительства Тюменской области от 28.09.2015 № 1566-рп в сумме 124,6  тыс. рублей;</w:t>
      </w:r>
    </w:p>
    <w:p w:rsidR="007062E2" w:rsidRPr="00272CD1" w:rsidRDefault="007062E2" w:rsidP="007062E2">
      <w:pPr>
        <w:pStyle w:val="ae"/>
        <w:numPr>
          <w:ilvl w:val="0"/>
          <w:numId w:val="29"/>
        </w:numPr>
        <w:tabs>
          <w:tab w:val="left" w:pos="0"/>
          <w:tab w:val="left" w:pos="284"/>
          <w:tab w:val="left" w:pos="567"/>
          <w:tab w:val="left" w:pos="851"/>
          <w:tab w:val="left" w:pos="993"/>
        </w:tabs>
        <w:ind w:left="0" w:firstLine="709"/>
        <w:jc w:val="both"/>
      </w:pPr>
      <w:r w:rsidRPr="00272CD1">
        <w:t xml:space="preserve"> из резервного фонда Правительства Тюменской области на приобретение спецодежды и инвентаря для МАУ «Молодежный центр «Гелиос» по распоряжению Правительства Тюменской области от 17.11.2015 № 1775-рп «О выделении средств» в сумме 250,0  тыс. рублей; </w:t>
      </w:r>
    </w:p>
    <w:p w:rsidR="007062E2" w:rsidRPr="00272CD1" w:rsidRDefault="007062E2" w:rsidP="007062E2">
      <w:pPr>
        <w:pStyle w:val="ae"/>
        <w:numPr>
          <w:ilvl w:val="0"/>
          <w:numId w:val="29"/>
        </w:numPr>
        <w:tabs>
          <w:tab w:val="left" w:pos="0"/>
          <w:tab w:val="left" w:pos="284"/>
          <w:tab w:val="left" w:pos="567"/>
          <w:tab w:val="left" w:pos="851"/>
          <w:tab w:val="left" w:pos="993"/>
        </w:tabs>
        <w:ind w:left="0" w:firstLine="709"/>
        <w:jc w:val="both"/>
      </w:pPr>
      <w:r w:rsidRPr="00272CD1">
        <w:t xml:space="preserve"> из резервного фонда Правительства Тюменской области на приобретение сценических костюмов БУК "МиГ" по распоряжению Правительства Тюменской области от 01.12.2015 № 1831-рп в сумме 150,0 тыс. рублей.</w:t>
      </w:r>
    </w:p>
    <w:p w:rsidR="007062E2" w:rsidRPr="00272CD1" w:rsidRDefault="007062E2" w:rsidP="007062E2">
      <w:pPr>
        <w:tabs>
          <w:tab w:val="left" w:pos="0"/>
          <w:tab w:val="left" w:pos="284"/>
          <w:tab w:val="left" w:pos="567"/>
        </w:tabs>
        <w:ind w:firstLine="709"/>
        <w:jc w:val="both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 xml:space="preserve">Возврат остатков субсидий, субвенций и иных межбюджетных трансфертов, </w:t>
      </w:r>
    </w:p>
    <w:p w:rsidR="006B1F62" w:rsidRPr="00272CD1" w:rsidRDefault="006B1F62" w:rsidP="006B1F62">
      <w:pPr>
        <w:jc w:val="center"/>
        <w:rPr>
          <w:b/>
        </w:rPr>
      </w:pPr>
      <w:r w:rsidRPr="00272CD1">
        <w:rPr>
          <w:b/>
          <w:bCs/>
        </w:rPr>
        <w:t>имеющих целевое назначение, прошлых лет</w:t>
      </w:r>
    </w:p>
    <w:p w:rsidR="006B1F62" w:rsidRPr="00272CD1" w:rsidRDefault="006B1F62" w:rsidP="006B1F62">
      <w:pPr>
        <w:jc w:val="both"/>
        <w:rPr>
          <w:b/>
        </w:rPr>
      </w:pPr>
    </w:p>
    <w:p w:rsidR="006B1F62" w:rsidRPr="00272CD1" w:rsidRDefault="006B1F62" w:rsidP="006B1F62">
      <w:pPr>
        <w:jc w:val="both"/>
      </w:pPr>
      <w:r w:rsidRPr="00272CD1">
        <w:tab/>
      </w:r>
      <w:r w:rsidR="00D51A3A" w:rsidRPr="00272CD1">
        <w:t xml:space="preserve">В 2015 </w:t>
      </w:r>
      <w:r w:rsidRPr="00272CD1">
        <w:t xml:space="preserve">году произведен возврат остатков субсидий, субвенций и иных межбюджетных трансфертов, имеющих целевое назначение, прошлых лет в сумме </w:t>
      </w:r>
      <w:r w:rsidR="007062E2" w:rsidRPr="00272CD1">
        <w:t>– 2 631,0</w:t>
      </w:r>
      <w:r w:rsidRPr="00272CD1">
        <w:t xml:space="preserve"> тыс. рублей</w:t>
      </w:r>
      <w:r w:rsidR="00F3430E" w:rsidRPr="00272CD1">
        <w:t>, при плане – 2 003,6 тыс. рублей</w:t>
      </w:r>
      <w:r w:rsidRPr="00272CD1">
        <w:t xml:space="preserve">. </w:t>
      </w:r>
      <w:r w:rsidR="00F3430E" w:rsidRPr="00272CD1">
        <w:rPr>
          <w:rFonts w:eastAsia="Arial"/>
        </w:rPr>
        <w:t>Восстановление остатков произведен</w:t>
      </w:r>
      <w:r w:rsidR="00F91091" w:rsidRPr="00272CD1">
        <w:rPr>
          <w:rFonts w:eastAsia="Arial"/>
        </w:rPr>
        <w:t>о</w:t>
      </w:r>
      <w:r w:rsidR="00F3430E" w:rsidRPr="00272CD1">
        <w:rPr>
          <w:rFonts w:eastAsia="Arial"/>
        </w:rPr>
        <w:t xml:space="preserve"> в меньшем объеме в связи с тем, что после подписания актов приема-передачи квартир по муниципальному контракту "О долевом участии в строительстве" заключенном в 2014 году, уменьшилась общая стоимость квартир при завершении строительства, соответственно</w:t>
      </w:r>
      <w:r w:rsidR="00F91091" w:rsidRPr="00272CD1">
        <w:rPr>
          <w:rFonts w:eastAsia="Arial"/>
        </w:rPr>
        <w:t>,</w:t>
      </w:r>
      <w:r w:rsidR="00F3430E" w:rsidRPr="00272CD1">
        <w:rPr>
          <w:rFonts w:eastAsia="Arial"/>
        </w:rPr>
        <w:t xml:space="preserve"> уменьшилась цена контрактов на сумму 627,4 </w:t>
      </w:r>
      <w:r w:rsidR="00F3430E" w:rsidRPr="00272CD1">
        <w:t>тыс. рублей.</w:t>
      </w:r>
    </w:p>
    <w:p w:rsidR="006B1F62" w:rsidRPr="00272CD1" w:rsidRDefault="006B1F62" w:rsidP="006B1F62">
      <w:pPr>
        <w:jc w:val="both"/>
      </w:pPr>
      <w:r w:rsidRPr="00272CD1">
        <w:tab/>
      </w:r>
    </w:p>
    <w:p w:rsidR="006B1F62" w:rsidRPr="00272CD1" w:rsidRDefault="006B1F62" w:rsidP="006B1F62">
      <w:pPr>
        <w:jc w:val="center"/>
        <w:rPr>
          <w:b/>
          <w:bCs/>
          <w:szCs w:val="28"/>
        </w:rPr>
      </w:pPr>
      <w:r w:rsidRPr="00272CD1">
        <w:rPr>
          <w:b/>
          <w:bCs/>
          <w:szCs w:val="28"/>
        </w:rPr>
        <w:t>Исполнение доходов в разрезе главных администраторов</w:t>
      </w:r>
    </w:p>
    <w:p w:rsidR="006B1F62" w:rsidRPr="00272CD1" w:rsidRDefault="006B1F62" w:rsidP="006B1F62">
      <w:pPr>
        <w:jc w:val="center"/>
        <w:rPr>
          <w:b/>
          <w:bCs/>
          <w:szCs w:val="28"/>
        </w:rPr>
      </w:pPr>
      <w:r w:rsidRPr="00272CD1">
        <w:rPr>
          <w:b/>
          <w:bCs/>
          <w:szCs w:val="28"/>
        </w:rPr>
        <w:t xml:space="preserve">бюджета города Югорска </w:t>
      </w:r>
      <w:r w:rsidR="00D51A3A" w:rsidRPr="00272CD1">
        <w:rPr>
          <w:b/>
          <w:bCs/>
          <w:szCs w:val="28"/>
        </w:rPr>
        <w:t xml:space="preserve">за 2015 </w:t>
      </w:r>
      <w:r w:rsidRPr="00272CD1">
        <w:rPr>
          <w:b/>
          <w:bCs/>
          <w:szCs w:val="28"/>
        </w:rPr>
        <w:t>год</w:t>
      </w:r>
    </w:p>
    <w:p w:rsidR="006B1F62" w:rsidRPr="00272CD1" w:rsidRDefault="006B1F62" w:rsidP="006B1F62">
      <w:pPr>
        <w:ind w:firstLine="708"/>
        <w:jc w:val="both"/>
      </w:pPr>
    </w:p>
    <w:p w:rsidR="00617F27" w:rsidRPr="00272CD1" w:rsidRDefault="006B1F62" w:rsidP="006B1F62">
      <w:pPr>
        <w:ind w:firstLine="708"/>
        <w:jc w:val="both"/>
      </w:pPr>
      <w:r w:rsidRPr="00272CD1">
        <w:t xml:space="preserve">Решением Думы города Югорска Думы от </w:t>
      </w:r>
      <w:r w:rsidR="00617F27" w:rsidRPr="00272CD1">
        <w:t>18.</w:t>
      </w:r>
      <w:r w:rsidRPr="00272CD1">
        <w:t>12.201</w:t>
      </w:r>
      <w:r w:rsidR="00617F27" w:rsidRPr="00272CD1">
        <w:t>4</w:t>
      </w:r>
      <w:r w:rsidRPr="00272CD1">
        <w:t xml:space="preserve"> № </w:t>
      </w:r>
      <w:r w:rsidR="00617F27" w:rsidRPr="00272CD1">
        <w:t>85</w:t>
      </w:r>
      <w:r w:rsidRPr="00272CD1">
        <w:t xml:space="preserve"> «О бюджете города Югорска на 201</w:t>
      </w:r>
      <w:r w:rsidR="00617F27" w:rsidRPr="00272CD1">
        <w:t>5</w:t>
      </w:r>
      <w:r w:rsidRPr="00272CD1">
        <w:t xml:space="preserve"> год и на плановый период 201</w:t>
      </w:r>
      <w:r w:rsidR="00617F27" w:rsidRPr="00272CD1">
        <w:t>6</w:t>
      </w:r>
      <w:r w:rsidRPr="00272CD1">
        <w:t xml:space="preserve"> и 201</w:t>
      </w:r>
      <w:r w:rsidR="00617F27" w:rsidRPr="00272CD1">
        <w:t>7</w:t>
      </w:r>
      <w:r w:rsidRPr="00272CD1">
        <w:t xml:space="preserve"> годов» (далее решение Думы города о бюджете) утверждён перечень главных администраторов доходов бюджета города Югорска </w:t>
      </w:r>
      <w:r w:rsidR="00617F27" w:rsidRPr="00272CD1">
        <w:t xml:space="preserve"> (далее ГАДБ) </w:t>
      </w:r>
      <w:r w:rsidRPr="00272CD1">
        <w:t>в количестве 1</w:t>
      </w:r>
      <w:r w:rsidR="00617F27" w:rsidRPr="00272CD1">
        <w:t>5, в том числе:</w:t>
      </w:r>
    </w:p>
    <w:p w:rsidR="00617F27" w:rsidRPr="00272CD1" w:rsidRDefault="00617F27" w:rsidP="006B1F62">
      <w:pPr>
        <w:ind w:firstLine="708"/>
        <w:jc w:val="both"/>
      </w:pPr>
      <w:r w:rsidRPr="00272CD1">
        <w:t>- 3 ГАДБ, являющихся органами местного самоуправления;</w:t>
      </w:r>
    </w:p>
    <w:p w:rsidR="00617F27" w:rsidRPr="00272CD1" w:rsidRDefault="00617F27" w:rsidP="006B1F62">
      <w:pPr>
        <w:ind w:firstLine="708"/>
        <w:jc w:val="both"/>
      </w:pPr>
      <w:r w:rsidRPr="00272CD1">
        <w:t>- 9 ГАДБ, являющихся органами исполнительной власти Российской Федерации;</w:t>
      </w:r>
    </w:p>
    <w:p w:rsidR="00617F27" w:rsidRPr="00272CD1" w:rsidRDefault="00617F27" w:rsidP="006B1F62">
      <w:pPr>
        <w:ind w:firstLine="708"/>
        <w:jc w:val="both"/>
      </w:pPr>
      <w:r w:rsidRPr="00272CD1">
        <w:t xml:space="preserve">- 3 ГАДБ, являющихся органами исполнительной власти субъекта Российской Федерации. </w:t>
      </w:r>
    </w:p>
    <w:p w:rsidR="006B1F62" w:rsidRPr="00272CD1" w:rsidRDefault="006B1F62" w:rsidP="006B1F62">
      <w:pPr>
        <w:ind w:firstLine="708"/>
        <w:jc w:val="both"/>
        <w:rPr>
          <w:rFonts w:eastAsia="Arial"/>
        </w:rPr>
      </w:pPr>
      <w:r w:rsidRPr="00272CD1">
        <w:rPr>
          <w:rFonts w:eastAsia="Arial"/>
        </w:rPr>
        <w:t xml:space="preserve">Департамент финансов администрации города  Югорска в соответствии с пунктом 2 статьи 20 и пунктом 2 статьи 23 Бюджетного кодекса Российской Федерации вправе  вносить в случаях изменения </w:t>
      </w:r>
      <w:r w:rsidR="00D51A3A" w:rsidRPr="00272CD1">
        <w:rPr>
          <w:rFonts w:eastAsia="Arial"/>
        </w:rPr>
        <w:t xml:space="preserve">в 2015 </w:t>
      </w:r>
      <w:r w:rsidRPr="00272CD1">
        <w:rPr>
          <w:rFonts w:eastAsia="Arial"/>
        </w:rPr>
        <w:t xml:space="preserve">году состава и (или) функций главных администраторов доходов бюджета города или главных администраторов источников финансирования дефицита бюджета города, а также изменения принципов назначения и присвоения структуры кодов классификации доходов бюджета города и кодов классификации источников финансирования дефицита бюджета города, изменения в перечень главных администраторов доходов бюджета города и перечень главных администраторов источников финансирования дефицита бюджета города, а также в состав закрепленных за ними кодов классификации доходов бюджета города или кодов источников </w:t>
      </w:r>
      <w:r w:rsidRPr="00272CD1">
        <w:rPr>
          <w:rFonts w:eastAsia="Arial"/>
        </w:rPr>
        <w:lastRenderedPageBreak/>
        <w:t>финансирования дефицита бюджета города на основании приказа Департамента финансов администрации города Югорска без внесения изменений в решение Думы города о бюджете.</w:t>
      </w:r>
    </w:p>
    <w:p w:rsidR="0096012D" w:rsidRPr="00272CD1" w:rsidRDefault="0096012D" w:rsidP="0096012D">
      <w:pPr>
        <w:ind w:firstLine="708"/>
        <w:jc w:val="both"/>
      </w:pPr>
      <w:r w:rsidRPr="00272CD1">
        <w:t>В связи с изменением состава и функций главных администраторов доходов бюджета города Югорска, а так же закрепляемых за ними видов (подвидов) доходов бюджета приказом Департамента финансов администрации города Югорска от 29.12.2015 № 46п внесены изменения в Перечень главных администраторов доходов бюджета города Югорска, закрепляемые за ними виды (подвиды) доходов бюджета города Югорска, утвержденный решением Думы города Югорска от 18 декабря 2014 года  № 85 «О бюджете города Югорска на 2015 год и на плановый период 2016 и 2017 годов». По состоянию на 31.12.2015 количество ГАДБ составило 12, в том числе:</w:t>
      </w:r>
    </w:p>
    <w:p w:rsidR="0096012D" w:rsidRPr="00272CD1" w:rsidRDefault="0096012D" w:rsidP="0096012D">
      <w:pPr>
        <w:ind w:firstLine="708"/>
        <w:jc w:val="both"/>
      </w:pPr>
      <w:r w:rsidRPr="00272CD1">
        <w:t>- 3 ГАДБ, являющи</w:t>
      </w:r>
      <w:r w:rsidR="00F91091" w:rsidRPr="00272CD1">
        <w:t>е</w:t>
      </w:r>
      <w:r w:rsidRPr="00272CD1">
        <w:t>ся органами местного самоуправления;</w:t>
      </w:r>
    </w:p>
    <w:p w:rsidR="0096012D" w:rsidRPr="00272CD1" w:rsidRDefault="0096012D" w:rsidP="0096012D">
      <w:pPr>
        <w:ind w:firstLine="708"/>
        <w:jc w:val="both"/>
      </w:pPr>
      <w:r w:rsidRPr="00272CD1">
        <w:t>- 7 ГАДБ, являющи</w:t>
      </w:r>
      <w:r w:rsidR="00F91091" w:rsidRPr="00272CD1">
        <w:t>е</w:t>
      </w:r>
      <w:r w:rsidRPr="00272CD1">
        <w:t>ся органами исполнительной власти Российской Федерации;</w:t>
      </w:r>
    </w:p>
    <w:p w:rsidR="0096012D" w:rsidRPr="00272CD1" w:rsidRDefault="0096012D" w:rsidP="0096012D">
      <w:pPr>
        <w:ind w:firstLine="708"/>
        <w:jc w:val="both"/>
      </w:pPr>
      <w:r w:rsidRPr="00272CD1">
        <w:t>- 2 ГАДБ, являющи</w:t>
      </w:r>
      <w:r w:rsidR="00F91091" w:rsidRPr="00272CD1">
        <w:t>е</w:t>
      </w:r>
      <w:r w:rsidRPr="00272CD1">
        <w:t xml:space="preserve">ся органами исполнительной власти субъекта Российской Федерации. </w:t>
      </w:r>
    </w:p>
    <w:p w:rsidR="006B1F62" w:rsidRPr="00272CD1" w:rsidRDefault="006B1F62" w:rsidP="0096012D">
      <w:pPr>
        <w:jc w:val="both"/>
      </w:pPr>
      <w:r w:rsidRPr="00272CD1">
        <w:rPr>
          <w:rFonts w:eastAsia="Arial"/>
        </w:rPr>
        <w:tab/>
      </w:r>
      <w:r w:rsidRPr="00272CD1">
        <w:t xml:space="preserve"> Учитывая выше изложенное, количество главных администраторов доходов бюджета города Югорска течение 201</w:t>
      </w:r>
      <w:r w:rsidR="0096012D" w:rsidRPr="00272CD1">
        <w:t>5</w:t>
      </w:r>
      <w:r w:rsidRPr="00272CD1">
        <w:t xml:space="preserve"> года </w:t>
      </w:r>
      <w:r w:rsidR="0096012D" w:rsidRPr="00272CD1">
        <w:t>уменьшил</w:t>
      </w:r>
      <w:r w:rsidRPr="00272CD1">
        <w:t>ось с 1</w:t>
      </w:r>
      <w:r w:rsidR="0096012D" w:rsidRPr="00272CD1">
        <w:t>5</w:t>
      </w:r>
      <w:r w:rsidRPr="00272CD1">
        <w:t xml:space="preserve"> до 1</w:t>
      </w:r>
      <w:r w:rsidR="0096012D" w:rsidRPr="00272CD1">
        <w:t>2</w:t>
      </w:r>
      <w:r w:rsidRPr="00272CD1">
        <w:t>, в том числе: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1) включено в Перечень </w:t>
      </w:r>
      <w:r w:rsidR="0096012D" w:rsidRPr="00272CD1">
        <w:t>1</w:t>
      </w:r>
      <w:r w:rsidRPr="00272CD1">
        <w:t xml:space="preserve"> </w:t>
      </w:r>
      <w:r w:rsidR="0096012D" w:rsidRPr="00272CD1">
        <w:t>ГАДБ</w:t>
      </w:r>
      <w:r w:rsidR="00A50ECD" w:rsidRPr="00272CD1">
        <w:rPr>
          <w:szCs w:val="28"/>
        </w:rPr>
        <w:t xml:space="preserve"> (Главное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Югре)</w:t>
      </w:r>
      <w:r w:rsidR="006E1E34" w:rsidRPr="00272CD1">
        <w:t>,</w:t>
      </w:r>
      <w:r w:rsidR="006E1E34" w:rsidRPr="00272CD1">
        <w:rPr>
          <w:szCs w:val="28"/>
        </w:rPr>
        <w:t xml:space="preserve"> в связи с поступлением</w:t>
      </w:r>
      <w:r w:rsidR="006E1E34" w:rsidRPr="00272CD1">
        <w:rPr>
          <w:rFonts w:eastAsia="Arial"/>
        </w:rPr>
        <w:t xml:space="preserve"> 30 декабря 2014 года ошибочно зачисленной суммы штрафа, в </w:t>
      </w:r>
      <w:r w:rsidR="006E1E34" w:rsidRPr="00272CD1">
        <w:t>январе 2015 произведено уточнение поступившей суммы</w:t>
      </w:r>
      <w:r w:rsidR="00A50ECD" w:rsidRPr="00272CD1">
        <w:t>;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2) исключено из Перечня </w:t>
      </w:r>
      <w:r w:rsidR="00C1053E" w:rsidRPr="00272CD1">
        <w:t>4</w:t>
      </w:r>
      <w:r w:rsidRPr="00272CD1">
        <w:t xml:space="preserve"> </w:t>
      </w:r>
      <w:r w:rsidR="0096012D" w:rsidRPr="00272CD1">
        <w:t>ГАДБ</w:t>
      </w:r>
      <w:r w:rsidR="00C1053E" w:rsidRPr="00272CD1">
        <w:t>, в связи с отсутствием поступлений в бюджет города Югорска в течение 2015 года, в том числе</w:t>
      </w:r>
      <w:r w:rsidRPr="00272CD1">
        <w:t>:</w:t>
      </w:r>
    </w:p>
    <w:p w:rsidR="00C1053E" w:rsidRPr="00272CD1" w:rsidRDefault="00C1053E" w:rsidP="00C1053E">
      <w:pPr>
        <w:ind w:firstLine="708"/>
        <w:jc w:val="both"/>
      </w:pPr>
      <w:r w:rsidRPr="00272CD1">
        <w:t>- Межрегиональное управление федеральной службы по регулированию алкогольного рынка по Уральскому Федеральному округу (160 ГАДБ);</w:t>
      </w:r>
    </w:p>
    <w:p w:rsidR="00C1053E" w:rsidRPr="00272CD1" w:rsidRDefault="00C1053E" w:rsidP="00C1053E">
      <w:pPr>
        <w:ind w:firstLine="708"/>
        <w:jc w:val="both"/>
      </w:pPr>
      <w:r w:rsidRPr="00272CD1">
        <w:t>- Управление Федеральной антимонопольной службы по Ханты-Мансийскому автономному округу – Югре (161 ГАДБ);</w:t>
      </w:r>
    </w:p>
    <w:p w:rsidR="00C1053E" w:rsidRPr="00272CD1" w:rsidRDefault="00C1053E" w:rsidP="00C1053E">
      <w:pPr>
        <w:ind w:firstLine="708"/>
        <w:jc w:val="both"/>
      </w:pPr>
      <w:r w:rsidRPr="00272CD1">
        <w:t>-  Управление Федеральной миграционной службы по Ханты-Мансийскому автономному округу – Югре (192 ГАДБ);</w:t>
      </w:r>
    </w:p>
    <w:p w:rsidR="006B1F62" w:rsidRPr="00272CD1" w:rsidRDefault="006B1F62" w:rsidP="006B1F62">
      <w:pPr>
        <w:ind w:firstLine="708"/>
        <w:jc w:val="both"/>
      </w:pPr>
      <w:r w:rsidRPr="00272CD1">
        <w:t xml:space="preserve">- Служба по контролю и надзору в сфере </w:t>
      </w:r>
      <w:r w:rsidR="00C1053E" w:rsidRPr="00272CD1">
        <w:t>образования</w:t>
      </w:r>
      <w:r w:rsidRPr="00272CD1">
        <w:t xml:space="preserve"> Ханты-Мансийского автономного округа </w:t>
      </w:r>
      <w:r w:rsidR="00C1053E" w:rsidRPr="00272CD1">
        <w:t>–</w:t>
      </w:r>
      <w:r w:rsidRPr="00272CD1">
        <w:t xml:space="preserve"> Югры</w:t>
      </w:r>
      <w:r w:rsidR="00C1053E" w:rsidRPr="00272CD1">
        <w:t xml:space="preserve"> (410 ГАДБ)</w:t>
      </w:r>
      <w:r w:rsidRPr="00272CD1">
        <w:t>.</w:t>
      </w:r>
    </w:p>
    <w:p w:rsidR="006B1F62" w:rsidRPr="00272CD1" w:rsidRDefault="006B1F62" w:rsidP="006B1F62">
      <w:pPr>
        <w:ind w:firstLine="708"/>
        <w:jc w:val="both"/>
      </w:pPr>
      <w:r w:rsidRPr="00272CD1">
        <w:t>К главным администраторам доходов бюджета города Югорска, являющихся органами местного самоуправления, органами администрации города относятся:</w:t>
      </w:r>
    </w:p>
    <w:p w:rsidR="006B1F62" w:rsidRPr="00272CD1" w:rsidRDefault="006B1F62" w:rsidP="006B1F62">
      <w:pPr>
        <w:ind w:firstLine="708"/>
        <w:jc w:val="both"/>
      </w:pPr>
      <w:r w:rsidRPr="00272CD1">
        <w:t>- Администрация города Югорска;</w:t>
      </w:r>
    </w:p>
    <w:p w:rsidR="006B1F62" w:rsidRPr="00272CD1" w:rsidRDefault="006B1F62" w:rsidP="006B1F62">
      <w:pPr>
        <w:ind w:firstLine="708"/>
        <w:jc w:val="both"/>
      </w:pPr>
      <w:r w:rsidRPr="00272CD1">
        <w:t>- Департамент муниципальной собственности и градостроительства администрации города Югорска;</w:t>
      </w:r>
    </w:p>
    <w:p w:rsidR="006B1F62" w:rsidRPr="00272CD1" w:rsidRDefault="006B1F62" w:rsidP="006B1F62">
      <w:pPr>
        <w:ind w:firstLine="708"/>
        <w:jc w:val="both"/>
      </w:pPr>
      <w:r w:rsidRPr="00272CD1">
        <w:t>- Департамент финансов администрации города Югорска.</w:t>
      </w:r>
    </w:p>
    <w:p w:rsidR="005A76E5" w:rsidRDefault="008B49D6" w:rsidP="002C1803">
      <w:pPr>
        <w:ind w:firstLine="708"/>
        <w:jc w:val="both"/>
      </w:pPr>
      <w:r w:rsidRPr="008B49D6">
        <w:rPr>
          <w:bCs/>
        </w:rPr>
        <w:t>Анализ выполнения бюджетных назначений главными администраторами доходов</w:t>
      </w:r>
      <w:r>
        <w:rPr>
          <w:bCs/>
        </w:rPr>
        <w:t xml:space="preserve"> </w:t>
      </w:r>
      <w:r w:rsidRPr="008B49D6">
        <w:rPr>
          <w:bCs/>
        </w:rPr>
        <w:t xml:space="preserve">бюджета города Югорска за 2015 год </w:t>
      </w:r>
      <w:r>
        <w:rPr>
          <w:bCs/>
        </w:rPr>
        <w:t>представлен в Таблице 5.</w:t>
      </w:r>
    </w:p>
    <w:p w:rsidR="006B1F62" w:rsidRPr="00272CD1" w:rsidRDefault="006B1F62" w:rsidP="006B1F62">
      <w:pPr>
        <w:jc w:val="right"/>
      </w:pPr>
      <w:r w:rsidRPr="00272CD1">
        <w:t xml:space="preserve">Таблица </w:t>
      </w:r>
      <w:r w:rsidR="008B49D6">
        <w:t>5</w:t>
      </w:r>
    </w:p>
    <w:p w:rsidR="0044251D" w:rsidRPr="00272CD1" w:rsidRDefault="0044251D" w:rsidP="006B1F62">
      <w:pPr>
        <w:jc w:val="right"/>
      </w:pP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>Анализ выполнения бюджетных назначений главными администраторами доходов</w:t>
      </w:r>
    </w:p>
    <w:p w:rsidR="006B1F62" w:rsidRPr="00272CD1" w:rsidRDefault="006B1F62" w:rsidP="006B1F62">
      <w:pPr>
        <w:jc w:val="center"/>
        <w:rPr>
          <w:b/>
          <w:bCs/>
        </w:rPr>
      </w:pPr>
      <w:r w:rsidRPr="00272CD1">
        <w:rPr>
          <w:b/>
          <w:bCs/>
        </w:rPr>
        <w:t xml:space="preserve">бюджета города Югорска </w:t>
      </w:r>
      <w:r w:rsidR="00D51A3A" w:rsidRPr="00272CD1">
        <w:rPr>
          <w:b/>
          <w:bCs/>
        </w:rPr>
        <w:t xml:space="preserve">за 2015 </w:t>
      </w:r>
      <w:r w:rsidRPr="00272CD1">
        <w:rPr>
          <w:b/>
          <w:bCs/>
        </w:rPr>
        <w:t xml:space="preserve">год </w:t>
      </w:r>
    </w:p>
    <w:p w:rsidR="006B1F62" w:rsidRPr="00272CD1" w:rsidRDefault="006B1F62" w:rsidP="006B1F62">
      <w:pPr>
        <w:jc w:val="right"/>
      </w:pPr>
      <w:r w:rsidRPr="00272CD1">
        <w:t>тыс. рублей</w:t>
      </w:r>
    </w:p>
    <w:tbl>
      <w:tblPr>
        <w:tblW w:w="103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4410"/>
        <w:gridCol w:w="834"/>
        <w:gridCol w:w="1410"/>
        <w:gridCol w:w="1275"/>
        <w:gridCol w:w="1276"/>
        <w:gridCol w:w="716"/>
      </w:tblGrid>
      <w:tr w:rsidR="0096012D" w:rsidRPr="00272CD1" w:rsidTr="004A1B55">
        <w:trPr>
          <w:trHeight w:val="630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2D" w:rsidRPr="00272CD1" w:rsidRDefault="0096012D" w:rsidP="0096012D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>Наименование главного администратора доходов бюджета (ГАДБ)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96012D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>Код ГАДБ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12D" w:rsidRPr="00272CD1" w:rsidRDefault="0096012D" w:rsidP="00BB0055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>Утвержденный план на год по решению Думы от 18.12.2014</w:t>
            </w:r>
          </w:p>
          <w:p w:rsidR="0096012D" w:rsidRPr="00272CD1" w:rsidRDefault="0096012D" w:rsidP="00BB0055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 xml:space="preserve"> № 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>Уточненный план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>Исполнено за 2015 год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bCs/>
                <w:sz w:val="22"/>
                <w:szCs w:val="22"/>
              </w:rPr>
            </w:pPr>
            <w:r w:rsidRPr="00272CD1">
              <w:rPr>
                <w:bCs/>
                <w:sz w:val="22"/>
                <w:szCs w:val="22"/>
              </w:rPr>
              <w:t>% исполнения</w:t>
            </w:r>
          </w:p>
        </w:tc>
      </w:tr>
      <w:tr w:rsidR="0096012D" w:rsidRPr="00272CD1" w:rsidTr="0096012D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Администрация города Югорска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346,1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100,0</w:t>
            </w:r>
          </w:p>
        </w:tc>
      </w:tr>
      <w:tr w:rsidR="0096012D" w:rsidRPr="00272CD1" w:rsidTr="00E90F1E">
        <w:trPr>
          <w:trHeight w:val="33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Управление Федеральной  службы по надзору в сфере природопользования (</w:t>
            </w:r>
            <w:proofErr w:type="spellStart"/>
            <w:r w:rsidRPr="00272CD1">
              <w:rPr>
                <w:sz w:val="22"/>
                <w:szCs w:val="22"/>
              </w:rPr>
              <w:t>Росприроднадзора</w:t>
            </w:r>
            <w:proofErr w:type="spellEnd"/>
            <w:r w:rsidRPr="00272CD1">
              <w:rPr>
                <w:sz w:val="22"/>
                <w:szCs w:val="22"/>
              </w:rPr>
              <w:t>) по Ханты-</w:t>
            </w:r>
            <w:r w:rsidRPr="00272CD1">
              <w:rPr>
                <w:sz w:val="22"/>
                <w:szCs w:val="22"/>
              </w:rPr>
              <w:lastRenderedPageBreak/>
              <w:t>Мансийскому автономному округу-Югре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lastRenderedPageBreak/>
              <w:t>048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2 804,4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3 174,4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3 227,1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8F380A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101,8</w:t>
            </w:r>
          </w:p>
        </w:tc>
      </w:tr>
      <w:tr w:rsidR="0096012D" w:rsidRPr="00272CD1" w:rsidTr="004A1B55">
        <w:trPr>
          <w:trHeight w:val="4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Департамент финансов администрации города Югорска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1 465 266,7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2 810 156,4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2 807 202,1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99,9</w:t>
            </w:r>
          </w:p>
        </w:tc>
      </w:tr>
      <w:tr w:rsidR="0096012D" w:rsidRPr="00272CD1" w:rsidTr="004A1B55">
        <w:trPr>
          <w:trHeight w:val="7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4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070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68 274,0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131 172,6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139 695,8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106,5</w:t>
            </w:r>
          </w:p>
        </w:tc>
      </w:tr>
      <w:tr w:rsidR="0096012D" w:rsidRPr="00272CD1" w:rsidTr="004A1B55">
        <w:trPr>
          <w:trHeight w:val="5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5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УФК по Ханты-Мансийскому автономному округу-Югре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14 697,6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14 697,6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15 094,2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102,7</w:t>
            </w:r>
          </w:p>
        </w:tc>
      </w:tr>
      <w:tr w:rsidR="0096012D" w:rsidRPr="00272CD1" w:rsidTr="0096012D">
        <w:trPr>
          <w:trHeight w:val="9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6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Управление Федеральной службы в сфере защиты прав потребителей и благополучия человека по Ханты-Мансийскому автономному округ-Югре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855,0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114,0</w:t>
            </w:r>
          </w:p>
        </w:tc>
      </w:tr>
      <w:tr w:rsidR="0096012D" w:rsidRPr="00272CD1" w:rsidTr="0096012D">
        <w:trPr>
          <w:trHeight w:val="15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7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177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-7,5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-7,5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100,0</w:t>
            </w:r>
          </w:p>
        </w:tc>
      </w:tr>
      <w:tr w:rsidR="0096012D" w:rsidRPr="00272CD1" w:rsidTr="0096012D">
        <w:trPr>
          <w:trHeight w:val="6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Управление Федеральной налоговой службы по Ханты-Мансийскому автономному округу-Югре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834 756,4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836 725,6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850 443,8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101,6</w:t>
            </w:r>
          </w:p>
        </w:tc>
      </w:tr>
      <w:tr w:rsidR="0096012D" w:rsidRPr="00272CD1" w:rsidTr="004A1B55">
        <w:trPr>
          <w:trHeight w:val="7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9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1 772,0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3 128,4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3 169,3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101,3</w:t>
            </w:r>
          </w:p>
        </w:tc>
      </w:tr>
      <w:tr w:rsidR="0096012D" w:rsidRPr="00272CD1" w:rsidTr="004A1B55">
        <w:trPr>
          <w:trHeight w:val="9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321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110,7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103,8</w:t>
            </w:r>
          </w:p>
        </w:tc>
      </w:tr>
      <w:tr w:rsidR="0096012D" w:rsidRPr="00272CD1" w:rsidTr="004A1B55">
        <w:trPr>
          <w:trHeight w:val="5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Ветеринарная служба Ханты-Мансийского автономного округа-Югры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630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80,5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100,0</w:t>
            </w:r>
          </w:p>
        </w:tc>
      </w:tr>
      <w:tr w:rsidR="0096012D" w:rsidRPr="00272CD1" w:rsidTr="004A1B55">
        <w:trPr>
          <w:trHeight w:val="4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12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Служба контроля Ханты - Мансийского автономного округа - Югры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660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80,0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100,0</w:t>
            </w:r>
          </w:p>
        </w:tc>
      </w:tr>
      <w:tr w:rsidR="0096012D" w:rsidRPr="00272CD1" w:rsidTr="0096012D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12D" w:rsidRPr="00272CD1" w:rsidRDefault="0096012D" w:rsidP="00742D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12D" w:rsidRPr="00272CD1" w:rsidRDefault="0096012D" w:rsidP="00742DC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2D" w:rsidRPr="00272CD1" w:rsidRDefault="0096012D" w:rsidP="00742DC8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2 388 420,1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3 800 410,7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742DC8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3 820 297,1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2D" w:rsidRPr="00272CD1" w:rsidRDefault="0096012D" w:rsidP="00BB0055">
            <w:pPr>
              <w:jc w:val="right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100,5</w:t>
            </w:r>
          </w:p>
        </w:tc>
      </w:tr>
    </w:tbl>
    <w:p w:rsidR="005A76E5" w:rsidRDefault="005A76E5" w:rsidP="0044251D">
      <w:pPr>
        <w:ind w:firstLine="708"/>
        <w:jc w:val="both"/>
      </w:pPr>
    </w:p>
    <w:p w:rsidR="0044251D" w:rsidRPr="00272CD1" w:rsidRDefault="006E1E34" w:rsidP="004A1B55">
      <w:pPr>
        <w:ind w:firstLine="708"/>
        <w:jc w:val="both"/>
      </w:pPr>
      <w:r w:rsidRPr="00272CD1">
        <w:t>Причины отклонений фактического исполнения от плановых назначений по администраторам, указаны по соответствующим доходным источникам.</w:t>
      </w:r>
    </w:p>
    <w:sectPr w:rsidR="0044251D" w:rsidRPr="00272CD1" w:rsidSect="0044251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80" w:rsidRDefault="00D26080">
      <w:r>
        <w:separator/>
      </w:r>
    </w:p>
    <w:p w:rsidR="00D26080" w:rsidRDefault="00D26080"/>
  </w:endnote>
  <w:endnote w:type="continuationSeparator" w:id="0">
    <w:p w:rsidR="00D26080" w:rsidRDefault="00D26080">
      <w:r>
        <w:continuationSeparator/>
      </w:r>
    </w:p>
    <w:p w:rsidR="00D26080" w:rsidRDefault="00D260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80" w:rsidRDefault="00F53C7B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260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6080" w:rsidRDefault="00D26080" w:rsidP="005C2710">
    <w:pPr>
      <w:pStyle w:val="a7"/>
      <w:ind w:right="360"/>
    </w:pPr>
  </w:p>
  <w:p w:rsidR="00D26080" w:rsidRDefault="00D260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80" w:rsidRDefault="00D26080" w:rsidP="005C271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80" w:rsidRDefault="00D260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80" w:rsidRDefault="00D26080">
      <w:r>
        <w:separator/>
      </w:r>
    </w:p>
    <w:p w:rsidR="00D26080" w:rsidRDefault="00D26080"/>
  </w:footnote>
  <w:footnote w:type="continuationSeparator" w:id="0">
    <w:p w:rsidR="00D26080" w:rsidRDefault="00D26080">
      <w:r>
        <w:continuationSeparator/>
      </w:r>
    </w:p>
    <w:p w:rsidR="00D26080" w:rsidRDefault="00D260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80" w:rsidRDefault="00D2608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80" w:rsidRDefault="00D2608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80" w:rsidRDefault="00D2608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activeWritingStyle w:appName="MSWord" w:lang="ru-RU" w:vendorID="1" w:dllVersion="512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0EC0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1E11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803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1F9F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469E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858"/>
    <w:rsid w:val="00496D3F"/>
    <w:rsid w:val="00497CE1"/>
    <w:rsid w:val="004A050C"/>
    <w:rsid w:val="004A074C"/>
    <w:rsid w:val="004A15E1"/>
    <w:rsid w:val="004A1B55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47A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97E05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A76E5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6B9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49D6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3B59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3D40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5B6E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57A93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39D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4E3C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080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4FCC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1A6E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0F1E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E68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1AC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29C8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48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3C7B"/>
    <w:rsid w:val="00F53D56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5DA9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1EB8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F7D7C-9F8A-411B-A648-E26AB155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20</Pages>
  <Words>5776</Words>
  <Characters>39341</Characters>
  <Application>Microsoft Office Word</Application>
  <DocSecurity>0</DocSecurity>
  <Lines>327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45027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Сафина Юлия Рифатовна</cp:lastModifiedBy>
  <cp:revision>130</cp:revision>
  <cp:lastPrinted>2016-03-28T12:06:00Z</cp:lastPrinted>
  <dcterms:created xsi:type="dcterms:W3CDTF">2015-03-27T13:46:00Z</dcterms:created>
  <dcterms:modified xsi:type="dcterms:W3CDTF">2016-03-28T05:24:00Z</dcterms:modified>
</cp:coreProperties>
</file>